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0F" w:rsidRDefault="007D37F2" w:rsidP="007D37F2">
      <w:pPr>
        <w:pStyle w:val="a7"/>
        <w:tabs>
          <w:tab w:val="left" w:pos="851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7F2">
        <w:rPr>
          <w:rFonts w:ascii="Times New Roman" w:hAnsi="Times New Roman" w:cs="Times New Roman"/>
          <w:b/>
          <w:sz w:val="28"/>
          <w:szCs w:val="28"/>
        </w:rPr>
        <w:t>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8D080F">
        <w:rPr>
          <w:rFonts w:ascii="Times New Roman" w:hAnsi="Times New Roman" w:cs="Times New Roman"/>
          <w:b/>
          <w:sz w:val="28"/>
          <w:szCs w:val="28"/>
        </w:rPr>
        <w:t xml:space="preserve">реализации проекта </w:t>
      </w:r>
    </w:p>
    <w:p w:rsidR="008D080F" w:rsidRDefault="008D080F" w:rsidP="008D080F">
      <w:pPr>
        <w:pStyle w:val="a7"/>
        <w:tabs>
          <w:tab w:val="left" w:pos="851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«Разработка  содержания и создание условий для реализации программы «Юный турист» в системе физического развития дошкольников</w:t>
      </w:r>
      <w:r w:rsidR="00BF7942">
        <w:rPr>
          <w:rFonts w:ascii="Times New Roman" w:hAnsi="Times New Roman" w:cs="Times New Roman"/>
          <w:b/>
          <w:sz w:val="28"/>
          <w:szCs w:val="28"/>
        </w:rPr>
        <w:t>»</w:t>
      </w:r>
    </w:p>
    <w:p w:rsidR="008D080F" w:rsidRPr="008D080F" w:rsidRDefault="008D080F" w:rsidP="008D080F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b/>
          <w:sz w:val="12"/>
          <w:szCs w:val="28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943"/>
        <w:gridCol w:w="6696"/>
      </w:tblGrid>
      <w:tr w:rsidR="007D37F2" w:rsidTr="008D080F">
        <w:tc>
          <w:tcPr>
            <w:tcW w:w="2943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6696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бюджетное учреждение детский сад комбинированного вида №67 г. Сочи</w:t>
            </w:r>
          </w:p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F2" w:rsidTr="008D080F">
        <w:tc>
          <w:tcPr>
            <w:tcW w:w="2943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696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</w:t>
            </w:r>
            <w:r w:rsidR="00BF79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город-курорт Сочи</w:t>
            </w:r>
          </w:p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F2" w:rsidTr="008D080F">
        <w:tc>
          <w:tcPr>
            <w:tcW w:w="2943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696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354054, Краснодарский край, г. Сочи, </w:t>
            </w:r>
          </w:p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Ясногорская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дом 8</w:t>
            </w:r>
          </w:p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F2" w:rsidTr="008D080F">
        <w:tc>
          <w:tcPr>
            <w:tcW w:w="2943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696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Староверова Татьяна Ивановна</w:t>
            </w:r>
          </w:p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F2" w:rsidRPr="00BF7942" w:rsidTr="008D080F">
        <w:tc>
          <w:tcPr>
            <w:tcW w:w="2943" w:type="dxa"/>
          </w:tcPr>
          <w:p w:rsidR="007D37F2" w:rsidRP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D37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696" w:type="dxa"/>
          </w:tcPr>
          <w:p w:rsidR="007D37F2" w:rsidRPr="00BF7942" w:rsidRDefault="00BF7942" w:rsidP="00BF794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BF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D080F" w:rsidRPr="00BF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8D080F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="008D080F" w:rsidRPr="00BF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F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(862) 267-29-91</w:t>
            </w:r>
          </w:p>
          <w:p w:rsidR="00BF7942" w:rsidRPr="001F5387" w:rsidRDefault="00BF7942" w:rsidP="00BF794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F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F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8" w:history="1">
              <w:r w:rsidRPr="00803DC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dou67@edu.sochi.ru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F7942" w:rsidRPr="001F5387" w:rsidRDefault="00BF7942" w:rsidP="00BF794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37F2" w:rsidTr="008D080F">
        <w:tc>
          <w:tcPr>
            <w:tcW w:w="2943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6696" w:type="dxa"/>
          </w:tcPr>
          <w:p w:rsidR="007D37F2" w:rsidRDefault="00433F4F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F7942" w:rsidRPr="00803DC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http://dou67.sochi-schools.ru/</w:t>
              </w:r>
            </w:hyperlink>
            <w:r w:rsidR="00BF7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942" w:rsidRDefault="00BF794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F2" w:rsidTr="008D080F">
        <w:tc>
          <w:tcPr>
            <w:tcW w:w="2943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ссылка на раздел сайта по проекту</w:t>
            </w:r>
          </w:p>
        </w:tc>
        <w:tc>
          <w:tcPr>
            <w:tcW w:w="6696" w:type="dxa"/>
          </w:tcPr>
          <w:p w:rsidR="007D37F2" w:rsidRDefault="00433F4F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F7942" w:rsidRPr="00803DC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http://dou67.sochi-schools.ru/innovatsionnaya-deyatelnost/</w:t>
              </w:r>
            </w:hyperlink>
            <w:r w:rsidR="00BF7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D37F2" w:rsidRDefault="007D37F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16780" w:rsidRDefault="00C16780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BF7942">
      <w:pPr>
        <w:pStyle w:val="a7"/>
        <w:numPr>
          <w:ilvl w:val="0"/>
          <w:numId w:val="3"/>
        </w:num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9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проекта. Цель, задачи, </w:t>
      </w:r>
      <w:proofErr w:type="spellStart"/>
      <w:r w:rsidRPr="00BF7942">
        <w:rPr>
          <w:rFonts w:ascii="Times New Roman" w:hAnsi="Times New Roman" w:cs="Times New Roman"/>
          <w:b/>
          <w:sz w:val="28"/>
          <w:szCs w:val="28"/>
        </w:rPr>
        <w:t>инновационно</w:t>
      </w:r>
      <w:r>
        <w:rPr>
          <w:rFonts w:ascii="Times New Roman" w:hAnsi="Times New Roman" w:cs="Times New Roman"/>
          <w:b/>
          <w:sz w:val="28"/>
          <w:szCs w:val="28"/>
        </w:rPr>
        <w:t>сть</w:t>
      </w:r>
      <w:proofErr w:type="spellEnd"/>
    </w:p>
    <w:p w:rsidR="00BF7942" w:rsidRDefault="00BF7942" w:rsidP="00BF794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30B">
        <w:rPr>
          <w:rFonts w:ascii="Times New Roman" w:hAnsi="Times New Roman" w:cs="Times New Roman"/>
          <w:i/>
          <w:sz w:val="28"/>
          <w:szCs w:val="28"/>
        </w:rPr>
        <w:t>Тема проекта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F7942">
        <w:rPr>
          <w:rFonts w:ascii="Times New Roman" w:hAnsi="Times New Roman" w:cs="Times New Roman"/>
          <w:sz w:val="28"/>
          <w:szCs w:val="28"/>
        </w:rPr>
        <w:t>«Разработка  содержания и создание условий для реализации программы «Юный турист» в системе физического развития дошкольников»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942" w:rsidRDefault="00BF7942" w:rsidP="00BF794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30B">
        <w:rPr>
          <w:rFonts w:ascii="Times New Roman" w:hAnsi="Times New Roman" w:cs="Times New Roman"/>
          <w:i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30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30B" w:rsidRPr="00E1330B">
        <w:rPr>
          <w:rFonts w:ascii="Times New Roman" w:hAnsi="Times New Roman" w:cs="Times New Roman"/>
          <w:sz w:val="28"/>
          <w:szCs w:val="28"/>
        </w:rPr>
        <w:t>разработка содержания программы «Юный турист» и создание условий для ее реализации</w:t>
      </w:r>
      <w:r w:rsidR="00E1330B">
        <w:rPr>
          <w:rFonts w:ascii="Times New Roman" w:hAnsi="Times New Roman" w:cs="Times New Roman"/>
          <w:sz w:val="28"/>
          <w:szCs w:val="28"/>
        </w:rPr>
        <w:t>.</w:t>
      </w:r>
    </w:p>
    <w:p w:rsidR="00E1330B" w:rsidRPr="00E1330B" w:rsidRDefault="00E1330B" w:rsidP="00BF794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30B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E1330B" w:rsidRP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30B">
        <w:rPr>
          <w:rFonts w:ascii="Times New Roman" w:hAnsi="Times New Roman" w:cs="Times New Roman"/>
          <w:sz w:val="28"/>
          <w:szCs w:val="28"/>
        </w:rPr>
        <w:t>1.</w:t>
      </w:r>
      <w:r w:rsidRPr="00E1330B">
        <w:rPr>
          <w:rFonts w:ascii="Times New Roman" w:hAnsi="Times New Roman" w:cs="Times New Roman"/>
          <w:sz w:val="28"/>
          <w:szCs w:val="28"/>
        </w:rPr>
        <w:tab/>
        <w:t>Разработать содержание, использовать туристскую деятельность с дошкольниками в рамках реализации программы «Юный турист».</w:t>
      </w:r>
    </w:p>
    <w:p w:rsidR="00E1330B" w:rsidRP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30B">
        <w:rPr>
          <w:rFonts w:ascii="Times New Roman" w:hAnsi="Times New Roman" w:cs="Times New Roman"/>
          <w:sz w:val="28"/>
          <w:szCs w:val="28"/>
        </w:rPr>
        <w:t>2.</w:t>
      </w:r>
      <w:r w:rsidRPr="00E1330B">
        <w:rPr>
          <w:rFonts w:ascii="Times New Roman" w:hAnsi="Times New Roman" w:cs="Times New Roman"/>
          <w:sz w:val="28"/>
          <w:szCs w:val="28"/>
        </w:rPr>
        <w:tab/>
        <w:t>Создать условия развивающей предметно-пространственной среды для реализации программы на территории детского сада.</w:t>
      </w:r>
    </w:p>
    <w:p w:rsidR="00E1330B" w:rsidRP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30B">
        <w:rPr>
          <w:rFonts w:ascii="Times New Roman" w:hAnsi="Times New Roman" w:cs="Times New Roman"/>
          <w:sz w:val="28"/>
          <w:szCs w:val="28"/>
        </w:rPr>
        <w:t>3.</w:t>
      </w:r>
      <w:r w:rsidRPr="00E1330B">
        <w:rPr>
          <w:rFonts w:ascii="Times New Roman" w:hAnsi="Times New Roman" w:cs="Times New Roman"/>
          <w:sz w:val="28"/>
          <w:szCs w:val="28"/>
        </w:rPr>
        <w:tab/>
        <w:t>Повысить профессиональные компетенции педагогических кадров в области применения современных образовательных технологий.</w:t>
      </w:r>
    </w:p>
    <w:p w:rsid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30B">
        <w:rPr>
          <w:rFonts w:ascii="Times New Roman" w:hAnsi="Times New Roman" w:cs="Times New Roman"/>
          <w:sz w:val="28"/>
          <w:szCs w:val="28"/>
        </w:rPr>
        <w:t>4.</w:t>
      </w:r>
      <w:r w:rsidRPr="00E1330B">
        <w:rPr>
          <w:rFonts w:ascii="Times New Roman" w:hAnsi="Times New Roman" w:cs="Times New Roman"/>
          <w:sz w:val="28"/>
          <w:szCs w:val="28"/>
        </w:rPr>
        <w:tab/>
        <w:t>Апробировать модель педагогического сотрудничества с семьями воспитанников при реал</w:t>
      </w:r>
      <w:r>
        <w:rPr>
          <w:rFonts w:ascii="Times New Roman" w:hAnsi="Times New Roman" w:cs="Times New Roman"/>
          <w:sz w:val="28"/>
          <w:szCs w:val="28"/>
        </w:rPr>
        <w:t>изации программы «Юный турист».</w:t>
      </w:r>
    </w:p>
    <w:p w:rsid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1330B">
        <w:rPr>
          <w:rFonts w:ascii="Times New Roman" w:hAnsi="Times New Roman" w:cs="Times New Roman"/>
          <w:sz w:val="28"/>
          <w:szCs w:val="28"/>
        </w:rPr>
        <w:t>Выстроить сетевое взаимодействие с организациями общего образования и дополнительного образования с привлечением ресурсов социальных партнеров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CF9" w:rsidRDefault="007A6509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Инновационость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A6509" w:rsidRPr="007A6509" w:rsidRDefault="007A6509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09">
        <w:rPr>
          <w:rFonts w:ascii="Times New Roman" w:hAnsi="Times New Roman" w:cs="Times New Roman"/>
          <w:sz w:val="28"/>
          <w:szCs w:val="28"/>
        </w:rPr>
        <w:t>В проекте зало</w:t>
      </w:r>
      <w:r>
        <w:rPr>
          <w:rFonts w:ascii="Times New Roman" w:hAnsi="Times New Roman" w:cs="Times New Roman"/>
          <w:sz w:val="28"/>
          <w:szCs w:val="28"/>
        </w:rPr>
        <w:t xml:space="preserve">жена идея </w:t>
      </w:r>
      <w:r w:rsidRPr="007A6509">
        <w:rPr>
          <w:rFonts w:ascii="Times New Roman" w:hAnsi="Times New Roman" w:cs="Times New Roman"/>
          <w:sz w:val="28"/>
          <w:szCs w:val="28"/>
        </w:rPr>
        <w:t xml:space="preserve">формирования культуры </w:t>
      </w:r>
      <w:r>
        <w:rPr>
          <w:rFonts w:ascii="Times New Roman" w:hAnsi="Times New Roman" w:cs="Times New Roman"/>
          <w:sz w:val="28"/>
          <w:szCs w:val="28"/>
        </w:rPr>
        <w:t xml:space="preserve">здорового образа жизни у воспитанников и их родителей посредством туристской деятельности. Ценность мы видим в том, что в течение рабочей недели ребёнок погружен в туристскую деятельность в детском саду, а в выходные дни вместе с родителями идет в настоящий поход. </w:t>
      </w:r>
    </w:p>
    <w:p w:rsidR="007A6509" w:rsidRPr="007A6509" w:rsidRDefault="007A6509" w:rsidP="007A650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09">
        <w:rPr>
          <w:rFonts w:ascii="Times New Roman" w:hAnsi="Times New Roman" w:cs="Times New Roman"/>
          <w:sz w:val="28"/>
          <w:szCs w:val="28"/>
        </w:rPr>
        <w:t xml:space="preserve">Новизна состоит в создании вариативной физкультурно-игровой среды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A6509">
        <w:rPr>
          <w:rFonts w:ascii="Times New Roman" w:hAnsi="Times New Roman" w:cs="Times New Roman"/>
          <w:sz w:val="28"/>
          <w:szCs w:val="28"/>
        </w:rPr>
        <w:t xml:space="preserve"> использованием туристского оборудования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6509">
        <w:rPr>
          <w:rFonts w:ascii="Times New Roman" w:hAnsi="Times New Roman" w:cs="Times New Roman"/>
          <w:sz w:val="28"/>
          <w:szCs w:val="28"/>
        </w:rPr>
        <w:t xml:space="preserve"> возможностью проектирования маршрутов выходного дня </w:t>
      </w:r>
      <w:r>
        <w:rPr>
          <w:rFonts w:ascii="Times New Roman" w:hAnsi="Times New Roman" w:cs="Times New Roman"/>
          <w:sz w:val="28"/>
          <w:szCs w:val="28"/>
        </w:rPr>
        <w:t xml:space="preserve">для семей воспитанников </w:t>
      </w:r>
      <w:r w:rsidRPr="007A6509">
        <w:rPr>
          <w:rFonts w:ascii="Times New Roman" w:hAnsi="Times New Roman" w:cs="Times New Roman"/>
          <w:sz w:val="28"/>
          <w:szCs w:val="28"/>
        </w:rPr>
        <w:t xml:space="preserve">с использованием интерактивных ресурсов. </w:t>
      </w:r>
    </w:p>
    <w:p w:rsid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6509" w:rsidRDefault="007A6509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30B" w:rsidRDefault="00E1330B" w:rsidP="00E1330B">
      <w:pPr>
        <w:pStyle w:val="a7"/>
        <w:numPr>
          <w:ilvl w:val="0"/>
          <w:numId w:val="3"/>
        </w:num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Измерение и оценка качества инновации</w:t>
      </w:r>
    </w:p>
    <w:p w:rsidR="00E1330B" w:rsidRDefault="00C82E41" w:rsidP="000B5E3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качества инновационной деятельности использовались </w:t>
      </w:r>
      <w:r w:rsidR="002A1900">
        <w:rPr>
          <w:rFonts w:ascii="Times New Roman" w:hAnsi="Times New Roman" w:cs="Times New Roman"/>
          <w:sz w:val="28"/>
          <w:szCs w:val="28"/>
        </w:rPr>
        <w:t>шкалы</w:t>
      </w:r>
      <w:r>
        <w:rPr>
          <w:rFonts w:ascii="Times New Roman" w:hAnsi="Times New Roman" w:cs="Times New Roman"/>
          <w:sz w:val="28"/>
          <w:szCs w:val="28"/>
        </w:rPr>
        <w:t xml:space="preserve">, входящие в систему внутренней оценки качества образования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ECSERS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Style w:val="ac"/>
          <w:rFonts w:ascii="Times New Roman" w:hAnsi="Times New Roman" w:cs="Times New Roman"/>
          <w:sz w:val="28"/>
          <w:szCs w:val="28"/>
          <w:lang w:val="en-US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A1900">
        <w:rPr>
          <w:rFonts w:ascii="Times New Roman" w:hAnsi="Times New Roman" w:cs="Times New Roman"/>
          <w:sz w:val="28"/>
          <w:szCs w:val="28"/>
        </w:rPr>
        <w:t xml:space="preserve">диагностические карты,  </w:t>
      </w:r>
      <w:r>
        <w:rPr>
          <w:rFonts w:ascii="Times New Roman" w:hAnsi="Times New Roman" w:cs="Times New Roman"/>
          <w:sz w:val="28"/>
          <w:szCs w:val="28"/>
        </w:rPr>
        <w:t xml:space="preserve">разработанные </w:t>
      </w:r>
      <w:r w:rsidR="002A1900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>педагогических методик.</w:t>
      </w:r>
      <w:r w:rsidR="002A190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4219"/>
        <w:gridCol w:w="5528"/>
      </w:tblGrid>
      <w:tr w:rsidR="000B5E30" w:rsidTr="000B5E30">
        <w:tc>
          <w:tcPr>
            <w:tcW w:w="4219" w:type="dxa"/>
          </w:tcPr>
          <w:p w:rsidR="000B5E30" w:rsidRPr="00955A01" w:rsidRDefault="000B5E30" w:rsidP="00C82E41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Инструментарий </w:t>
            </w:r>
          </w:p>
        </w:tc>
        <w:tc>
          <w:tcPr>
            <w:tcW w:w="5528" w:type="dxa"/>
          </w:tcPr>
          <w:p w:rsidR="000B5E30" w:rsidRPr="00955A01" w:rsidRDefault="000B5E30" w:rsidP="00C82E41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Оценка показателей </w:t>
            </w:r>
          </w:p>
        </w:tc>
      </w:tr>
      <w:tr w:rsidR="000B5E30" w:rsidTr="001F5387">
        <w:trPr>
          <w:trHeight w:val="436"/>
        </w:trPr>
        <w:tc>
          <w:tcPr>
            <w:tcW w:w="9747" w:type="dxa"/>
            <w:gridSpan w:val="2"/>
          </w:tcPr>
          <w:p w:rsidR="000B5E30" w:rsidRPr="00955A01" w:rsidRDefault="000B5E30" w:rsidP="000B5E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Критерий 1.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Оценка эффективности технологии организации туристской деятельности в образовательной области «Физическое развитие»</w:t>
            </w:r>
          </w:p>
        </w:tc>
      </w:tr>
      <w:tr w:rsidR="000B5E30" w:rsidTr="000B5E30">
        <w:tc>
          <w:tcPr>
            <w:tcW w:w="4219" w:type="dxa"/>
          </w:tcPr>
          <w:p w:rsidR="000B5E30" w:rsidRPr="00955A01" w:rsidRDefault="000B5E30" w:rsidP="00C82E41">
            <w:pPr>
              <w:pStyle w:val="a7"/>
              <w:numPr>
                <w:ilvl w:val="0"/>
                <w:numId w:val="4"/>
              </w:numPr>
              <w:tabs>
                <w:tab w:val="left" w:pos="318"/>
                <w:tab w:val="left" w:pos="851"/>
              </w:tabs>
              <w:ind w:left="0" w:firstLine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Диагностика педагогического процесса ДОО Н.В. Верещагиной (ОО «Физическое развитие»)</w:t>
            </w:r>
          </w:p>
          <w:p w:rsidR="000B5E30" w:rsidRPr="00955A01" w:rsidRDefault="000B5E30" w:rsidP="00C82E41">
            <w:pPr>
              <w:pStyle w:val="a7"/>
              <w:numPr>
                <w:ilvl w:val="0"/>
                <w:numId w:val="4"/>
              </w:numPr>
              <w:tabs>
                <w:tab w:val="left" w:pos="318"/>
                <w:tab w:val="left" w:pos="851"/>
              </w:tabs>
              <w:ind w:left="0" w:firstLine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Диагностические тесты развития физических качеств у дошкольников М.А. </w:t>
            </w:r>
            <w:proofErr w:type="spellStart"/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Руновой</w:t>
            </w:r>
            <w:proofErr w:type="spellEnd"/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, Г.Н. </w:t>
            </w:r>
            <w:proofErr w:type="spellStart"/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Сердюковской</w:t>
            </w:r>
            <w:proofErr w:type="spellEnd"/>
          </w:p>
          <w:p w:rsidR="000B5E30" w:rsidRPr="00955A01" w:rsidRDefault="000B5E30" w:rsidP="00C82E41">
            <w:pPr>
              <w:pStyle w:val="a7"/>
              <w:numPr>
                <w:ilvl w:val="0"/>
                <w:numId w:val="4"/>
              </w:numPr>
              <w:tabs>
                <w:tab w:val="left" w:pos="318"/>
                <w:tab w:val="left" w:pos="851"/>
              </w:tabs>
              <w:ind w:left="0" w:firstLine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Модифицированная методика оценки разнообразия движений В.А. Шишкиной, М.Н. </w:t>
            </w:r>
            <w:proofErr w:type="spellStart"/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Дедулевич</w:t>
            </w:r>
            <w:proofErr w:type="spellEnd"/>
          </w:p>
          <w:p w:rsidR="000B5E30" w:rsidRPr="00955A01" w:rsidRDefault="000B5E30" w:rsidP="00C82E41">
            <w:pPr>
              <w:pStyle w:val="a7"/>
              <w:numPr>
                <w:ilvl w:val="0"/>
                <w:numId w:val="4"/>
              </w:numPr>
              <w:tabs>
                <w:tab w:val="left" w:pos="318"/>
                <w:tab w:val="left" w:pos="851"/>
              </w:tabs>
              <w:ind w:left="0" w:firstLine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Диагностика нравственно-волевых качеств у дошкольников 6-7 лет Т.П. Завьяловой </w:t>
            </w:r>
          </w:p>
        </w:tc>
        <w:tc>
          <w:tcPr>
            <w:tcW w:w="5528" w:type="dxa"/>
          </w:tcPr>
          <w:p w:rsidR="000B5E30" w:rsidRPr="00955A01" w:rsidRDefault="000B5E30" w:rsidP="000B5E30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- 80% воспитанников владеют основными видами движений согласно возрастным показателям;</w:t>
            </w:r>
          </w:p>
          <w:p w:rsidR="000B5E30" w:rsidRPr="00955A01" w:rsidRDefault="000B5E30" w:rsidP="000B5E30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- у 55 % воспитанников показатели развития физических качеств соответствуют достаточному  уровню; 45% имеют затруднения в показателях «глазомер», «координация», «выносливость»</w:t>
            </w:r>
            <w:r w:rsidR="00C16780" w:rsidRPr="00955A01">
              <w:rPr>
                <w:rFonts w:ascii="Times New Roman" w:hAnsi="Times New Roman" w:cs="Times New Roman"/>
                <w:sz w:val="26"/>
                <w:szCs w:val="26"/>
              </w:rPr>
              <w:t>, «ловкость», «ориентировка в пространстве».</w:t>
            </w:r>
          </w:p>
          <w:p w:rsidR="00C16780" w:rsidRPr="00955A01" w:rsidRDefault="00C16780" w:rsidP="000B5E30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- наблюдения за разнообразиями движений показывают, что у 44% двигательные действия с предметом включают 3 и более действий. </w:t>
            </w:r>
          </w:p>
          <w:p w:rsidR="00C16780" w:rsidRPr="00955A01" w:rsidRDefault="00C16780" w:rsidP="000B5E30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92F98"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тестовых заданий у 65% воспитанников определилась положительная динамика в развитии нравственно-волевых качеств в показателях  «дружеские взаимоотношения», «настойчивость», «решительность», «выдержка». </w:t>
            </w:r>
          </w:p>
          <w:p w:rsidR="000B5E30" w:rsidRPr="00955A01" w:rsidRDefault="000B5E30" w:rsidP="000B5E30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2F98" w:rsidTr="003D1C33">
        <w:tc>
          <w:tcPr>
            <w:tcW w:w="9747" w:type="dxa"/>
            <w:gridSpan w:val="2"/>
          </w:tcPr>
          <w:p w:rsidR="00592F98" w:rsidRPr="00955A01" w:rsidRDefault="00592F98" w:rsidP="00592F98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Критерий 2.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Оценка развивающей предметно-пространственной среды</w:t>
            </w:r>
          </w:p>
        </w:tc>
      </w:tr>
      <w:tr w:rsidR="00592F98" w:rsidTr="000B5E30">
        <w:tc>
          <w:tcPr>
            <w:tcW w:w="4219" w:type="dxa"/>
          </w:tcPr>
          <w:p w:rsidR="00955A01" w:rsidRPr="00955A01" w:rsidRDefault="00955A01" w:rsidP="00955A0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Шкалы ECERS-R: </w:t>
            </w:r>
          </w:p>
          <w:p w:rsidR="00955A01" w:rsidRPr="00955A01" w:rsidRDefault="00955A01" w:rsidP="00955A01">
            <w:pPr>
              <w:pStyle w:val="a7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. Пространство для игр, развивающих крупную моторику.</w:t>
            </w:r>
          </w:p>
          <w:p w:rsidR="00955A01" w:rsidRPr="00955A01" w:rsidRDefault="00955A01" w:rsidP="00955A01">
            <w:pPr>
              <w:pStyle w:val="a7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К8. Оборудование для развития крупной моторики. </w:t>
            </w:r>
          </w:p>
          <w:p w:rsidR="00955A01" w:rsidRPr="00955A01" w:rsidRDefault="00955A01" w:rsidP="00955A01">
            <w:pPr>
              <w:pStyle w:val="a7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К14. Безопасность.</w:t>
            </w:r>
          </w:p>
          <w:p w:rsidR="00955A01" w:rsidRPr="00955A01" w:rsidRDefault="00955A01" w:rsidP="00955A01">
            <w:pPr>
              <w:ind w:left="-4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Определение степени оснащения туристских центров (</w:t>
            </w:r>
            <w:proofErr w:type="gramStart"/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согласно плана</w:t>
            </w:r>
            <w:proofErr w:type="gramEnd"/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592F98" w:rsidRPr="00955A01" w:rsidRDefault="00592F98" w:rsidP="00592F98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955A01" w:rsidRPr="00955A01" w:rsidRDefault="00955A01" w:rsidP="00955A0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оснащению развивающей предметно-пространственной среды реализуются поэтапно. </w:t>
            </w:r>
          </w:p>
          <w:p w:rsidR="00592F98" w:rsidRPr="00955A01" w:rsidRDefault="00955A01" w:rsidP="00955A0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В 2019 году реализованы мероприятия по оснащению 3-х туристских объектов (50% от общего объема),  что отвечает заявленным показателям на отчетный период.</w:t>
            </w:r>
          </w:p>
        </w:tc>
      </w:tr>
      <w:tr w:rsidR="00592F98" w:rsidTr="00E0525F">
        <w:tc>
          <w:tcPr>
            <w:tcW w:w="9747" w:type="dxa"/>
            <w:gridSpan w:val="2"/>
          </w:tcPr>
          <w:p w:rsidR="00592F98" w:rsidRPr="00955A01" w:rsidRDefault="00592F98" w:rsidP="00592F98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Критерий 3.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Показатели эффективности деятельности педагогических работников</w:t>
            </w:r>
          </w:p>
        </w:tc>
      </w:tr>
      <w:tr w:rsidR="00592F98" w:rsidTr="000B5E30">
        <w:tc>
          <w:tcPr>
            <w:tcW w:w="4219" w:type="dxa"/>
          </w:tcPr>
          <w:p w:rsidR="00955A01" w:rsidRPr="00955A01" w:rsidRDefault="00955A01" w:rsidP="00E51819">
            <w:pPr>
              <w:pStyle w:val="a7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Мониторинг показателей эффективности (эффективный контракт)</w:t>
            </w:r>
          </w:p>
          <w:p w:rsidR="00955A01" w:rsidRPr="00955A01" w:rsidRDefault="00955A01" w:rsidP="00955A01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819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•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Шкалы ECERS-R </w:t>
            </w:r>
          </w:p>
          <w:p w:rsidR="00592F98" w:rsidRPr="00955A01" w:rsidRDefault="00955A01" w:rsidP="00955A01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К10. Образовательная деятельность.</w:t>
            </w:r>
          </w:p>
        </w:tc>
        <w:tc>
          <w:tcPr>
            <w:tcW w:w="5528" w:type="dxa"/>
          </w:tcPr>
          <w:p w:rsidR="00955A01" w:rsidRDefault="00955A01" w:rsidP="00955A0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95 % педагогов </w:t>
            </w:r>
            <w:proofErr w:type="gramStart"/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вовлечены</w:t>
            </w:r>
            <w:proofErr w:type="gramEnd"/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в инновационную деятельность. </w:t>
            </w:r>
          </w:p>
          <w:p w:rsidR="00955A01" w:rsidRDefault="00955A01" w:rsidP="00955A0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педагога прошли КПК на базе Центра 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детского и юношеского туризма и экскурсий г. Сочи. </w:t>
            </w:r>
          </w:p>
          <w:p w:rsidR="00955A01" w:rsidRPr="00955A01" w:rsidRDefault="00955A01" w:rsidP="00955A0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Анализ работы педагогического коллектива за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 показывает рост профессионального мастерства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организации образовательного процесса.</w:t>
            </w:r>
          </w:p>
          <w:p w:rsidR="00592F98" w:rsidRDefault="00955A01" w:rsidP="00955A0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Педагоги регулярно и успешно проходят аттестацию: </w:t>
            </w:r>
            <w:r w:rsidR="00AD7A8B">
              <w:rPr>
                <w:rFonts w:ascii="Times New Roman" w:hAnsi="Times New Roman" w:cs="Times New Roman"/>
                <w:sz w:val="26"/>
                <w:szCs w:val="26"/>
              </w:rPr>
              <w:t xml:space="preserve">3% - соответствие, 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D7A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% педагогов имеют высшую квалификационную категорию, </w:t>
            </w:r>
            <w:r w:rsidR="00AD7A8B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% аттестованы на первую категорию. Итоговый показатель – 7</w:t>
            </w:r>
            <w:r w:rsidR="00AD7A8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  <w:p w:rsidR="00955A01" w:rsidRPr="00955A01" w:rsidRDefault="00955A01" w:rsidP="00E51819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Педагоги регу</w:t>
            </w:r>
            <w:bookmarkStart w:id="0" w:name="_GoBack"/>
            <w:bookmarkEnd w:id="0"/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лярно участвуют в конкурс</w:t>
            </w:r>
            <w:r w:rsidR="00E51819">
              <w:rPr>
                <w:rFonts w:ascii="Times New Roman" w:hAnsi="Times New Roman" w:cs="Times New Roman"/>
                <w:sz w:val="26"/>
                <w:szCs w:val="26"/>
              </w:rPr>
              <w:t>ах профессионального мастерства. В 2019 году (1 педагог – призер регионального уровня), 6 педагогов – победители и призеры муниципального уровня.</w:t>
            </w:r>
          </w:p>
        </w:tc>
      </w:tr>
      <w:tr w:rsidR="00592F98" w:rsidTr="006244C4">
        <w:tc>
          <w:tcPr>
            <w:tcW w:w="9747" w:type="dxa"/>
            <w:gridSpan w:val="2"/>
          </w:tcPr>
          <w:p w:rsidR="00592F98" w:rsidRPr="00955A01" w:rsidRDefault="00592F98" w:rsidP="00592F98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Критерий 4.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Показатели эффективности работы с семьей</w:t>
            </w:r>
          </w:p>
        </w:tc>
      </w:tr>
      <w:tr w:rsidR="00592F98" w:rsidTr="000B5E30">
        <w:tc>
          <w:tcPr>
            <w:tcW w:w="4219" w:type="dxa"/>
          </w:tcPr>
          <w:p w:rsidR="00E51819" w:rsidRPr="00E51819" w:rsidRDefault="00E51819" w:rsidP="00E51819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318"/>
              </w:tabs>
              <w:ind w:left="0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Мониторинг активности родительского сообщества в мероприятиях (ДОО, муниципалитета)</w:t>
            </w:r>
          </w:p>
          <w:p w:rsidR="00E51819" w:rsidRPr="00E51819" w:rsidRDefault="00E51819" w:rsidP="00E51819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318"/>
              </w:tabs>
              <w:ind w:left="0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Определение степени активности в социальных сетях (Фото выходного дня, участия в мероприятиях #</w:t>
            </w:r>
            <w:proofErr w:type="spellStart"/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ютурсочи</w:t>
            </w:r>
            <w:proofErr w:type="spellEnd"/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92F98" w:rsidRPr="00955A01" w:rsidRDefault="00E51819" w:rsidP="00E51819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318"/>
              </w:tabs>
              <w:ind w:left="0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Мониторинг удовлетворенности родительской общественности качеством предоставляемых услуг</w:t>
            </w:r>
          </w:p>
        </w:tc>
        <w:tc>
          <w:tcPr>
            <w:tcW w:w="5528" w:type="dxa"/>
          </w:tcPr>
          <w:p w:rsidR="00E51819" w:rsidRPr="00E51819" w:rsidRDefault="00E51819" w:rsidP="00E518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26"/>
              </w:rPr>
              <w:t xml:space="preserve">- </w:t>
            </w: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Включенность родителей в образовательный процесс учреждения подтверждается активностью родительской общественности на сайте учреждения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hyperlink r:id="rId11" w:anchor="comments" w:history="1">
              <w:r w:rsidRPr="00E51819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http://dou67.sochi-schools.ru/contact/comment-page-9/#comments</w:t>
              </w:r>
            </w:hyperlink>
            <w:r w:rsidRPr="00E518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51819" w:rsidRPr="00E51819" w:rsidRDefault="00E51819" w:rsidP="00E51819">
            <w:pPr>
              <w:jc w:val="both"/>
              <w:rPr>
                <w:rFonts w:ascii="Times New Roman" w:hAnsi="Times New Roman" w:cs="Times New Roman"/>
                <w:sz w:val="1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Наличие положительных отзывов на портале</w:t>
            </w:r>
            <w:r w:rsidRPr="00E5181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hyperlink r:id="rId12" w:history="1">
              <w:r w:rsidRPr="00E51819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https://bus.gov.ru/pub/agency/52906</w:t>
              </w:r>
            </w:hyperlink>
            <w:r w:rsidRPr="00E51819">
              <w:rPr>
                <w:rFonts w:ascii="Times New Roman" w:hAnsi="Times New Roman" w:cs="Times New Roman"/>
                <w:szCs w:val="28"/>
                <w:u w:val="single"/>
              </w:rPr>
              <w:t xml:space="preserve"> </w:t>
            </w:r>
          </w:p>
          <w:p w:rsidR="00E51819" w:rsidRDefault="00E51819" w:rsidP="00E51819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 xml:space="preserve">Активность родительской общественности в социальных сетях подтверждается интересом к мероприятиям туристской направленности. </w:t>
            </w:r>
          </w:p>
          <w:p w:rsidR="00592F98" w:rsidRPr="00E51819" w:rsidRDefault="00E51819" w:rsidP="00E51819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Родители делятся впечатлениями, оставляют комментарии,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 xml:space="preserve">делятся фотографиями в сети </w:t>
            </w:r>
            <w:proofErr w:type="spellStart"/>
            <w:r w:rsidRPr="00E518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Instagramm</w:t>
            </w:r>
            <w:proofErr w:type="spellEnd"/>
            <w:r w:rsidRPr="00E51819">
              <w:rPr>
                <w:rFonts w:ascii="Times New Roman" w:hAnsi="Times New Roman" w:cs="Times New Roman"/>
                <w:sz w:val="26"/>
                <w:szCs w:val="26"/>
              </w:rPr>
              <w:t xml:space="preserve"> #</w:t>
            </w:r>
            <w:proofErr w:type="spellStart"/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ютурсочи</w:t>
            </w:r>
            <w:proofErr w:type="spellEnd"/>
            <w:r w:rsidRPr="00E51819">
              <w:rPr>
                <w:rFonts w:ascii="Times New Roman" w:hAnsi="Times New Roman" w:cs="Times New Roman"/>
                <w:sz w:val="18"/>
                <w:szCs w:val="28"/>
              </w:rPr>
              <w:t xml:space="preserve">  </w:t>
            </w:r>
            <w:hyperlink r:id="rId13" w:history="1">
              <w:r w:rsidRPr="00E51819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https://www.instagram.com/dou67sochi/</w:t>
              </w:r>
            </w:hyperlink>
            <w:r w:rsidRPr="00E5181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</w:tr>
      <w:tr w:rsidR="00592F98" w:rsidTr="00E87AD1">
        <w:tc>
          <w:tcPr>
            <w:tcW w:w="9747" w:type="dxa"/>
            <w:gridSpan w:val="2"/>
          </w:tcPr>
          <w:p w:rsidR="00592F98" w:rsidRPr="00955A01" w:rsidRDefault="00592F98" w:rsidP="00592F98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Критерий 5.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Оценка развивающей предметно-пространственной среды</w:t>
            </w:r>
          </w:p>
        </w:tc>
      </w:tr>
      <w:tr w:rsidR="00592F98" w:rsidTr="000B5E30">
        <w:tc>
          <w:tcPr>
            <w:tcW w:w="4219" w:type="dxa"/>
          </w:tcPr>
          <w:p w:rsidR="009E5915" w:rsidRPr="009E5915" w:rsidRDefault="009E5915" w:rsidP="009E5915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>Мониторинг оценки внешней активности ДОО:</w:t>
            </w:r>
          </w:p>
          <w:p w:rsidR="009E5915" w:rsidRPr="009E5915" w:rsidRDefault="009E5915" w:rsidP="009E5915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>- анализ показателей развития сетевого взаимодействия (увеличение количества участников);</w:t>
            </w:r>
          </w:p>
          <w:p w:rsidR="009E5915" w:rsidRPr="009E5915" w:rsidRDefault="009E5915" w:rsidP="009E5915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>- организация и участие в сетевых мероприятиях;</w:t>
            </w:r>
          </w:p>
          <w:p w:rsidR="009E5915" w:rsidRPr="009E5915" w:rsidRDefault="009E5915" w:rsidP="009E5915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>- обмен мнениями, обмен продуктами.</w:t>
            </w:r>
          </w:p>
          <w:p w:rsidR="00592F98" w:rsidRPr="00955A01" w:rsidRDefault="009E5915" w:rsidP="009E5915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>- анализ использования сетевыми организациями продуктов деятельности (программы «Юный турист»)</w:t>
            </w:r>
          </w:p>
        </w:tc>
        <w:tc>
          <w:tcPr>
            <w:tcW w:w="5528" w:type="dxa"/>
          </w:tcPr>
          <w:p w:rsidR="009E5915" w:rsidRPr="009E5915" w:rsidRDefault="009E5915" w:rsidP="009E5915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 xml:space="preserve">-Анализ показателей сетевого взаимодействия показывает, что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ДОО </w:t>
            </w: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 xml:space="preserve">заинтересованы в использовании программы «Юный турист»: участвуют в методических мероприятиях, конкурсах, акциях, проводимых в рамках проекта.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садов города  являются участниками </w:t>
            </w:r>
            <w:proofErr w:type="spellStart"/>
            <w:r w:rsidRPr="009E5915">
              <w:rPr>
                <w:rFonts w:ascii="Times New Roman" w:hAnsi="Times New Roman" w:cs="Times New Roman"/>
                <w:sz w:val="26"/>
                <w:szCs w:val="26"/>
              </w:rPr>
              <w:t>квест-игры</w:t>
            </w:r>
            <w:proofErr w:type="spellEnd"/>
            <w:r w:rsidRPr="009E5915">
              <w:rPr>
                <w:rFonts w:ascii="Times New Roman" w:hAnsi="Times New Roman" w:cs="Times New Roman"/>
                <w:sz w:val="26"/>
                <w:szCs w:val="26"/>
              </w:rPr>
              <w:t xml:space="preserve"> «В поисках синей птицы» и заинтересованы в опыте создания туристских центров. </w:t>
            </w:r>
          </w:p>
          <w:p w:rsidR="00592F98" w:rsidRPr="009E5915" w:rsidRDefault="009E5915" w:rsidP="009E5915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 xml:space="preserve">-Для обеспечения открытости информации о проекте, возможности стать партнером по реализации проекта на сайте учреждения открыта ссылка «Как стать участником?».    </w:t>
            </w:r>
            <w:hyperlink r:id="rId14" w:history="1">
              <w:r w:rsidRPr="00803DCF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http://dou67.sochi-schools.ru/innovatsionnaya-deyatelnost/kip-2018/kak-stat-uchastnikom/</w:t>
              </w:r>
            </w:hyperlink>
            <w:r w:rsidRPr="009E59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C028C4" w:rsidRDefault="00C028C4" w:rsidP="008A39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3949" w:rsidRDefault="008A3949" w:rsidP="008A39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5915" w:rsidRPr="009E5915" w:rsidRDefault="009E5915" w:rsidP="009E5915">
      <w:pPr>
        <w:pStyle w:val="a7"/>
        <w:numPr>
          <w:ilvl w:val="0"/>
          <w:numId w:val="3"/>
        </w:num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915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</w:t>
      </w:r>
    </w:p>
    <w:p w:rsidR="009E5915" w:rsidRDefault="009E5915" w:rsidP="009E59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200">
        <w:rPr>
          <w:rFonts w:ascii="Times New Roman" w:hAnsi="Times New Roman" w:cs="Times New Roman"/>
          <w:sz w:val="28"/>
          <w:szCs w:val="28"/>
        </w:rPr>
        <w:t>Определенная устойчивость положительных результатов инновационной деятельности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7200">
        <w:rPr>
          <w:rFonts w:ascii="Times New Roman" w:hAnsi="Times New Roman" w:cs="Times New Roman"/>
          <w:sz w:val="28"/>
          <w:szCs w:val="28"/>
        </w:rPr>
        <w:t xml:space="preserve"> год</w:t>
      </w:r>
      <w:r w:rsidR="00170629">
        <w:rPr>
          <w:rFonts w:ascii="Times New Roman" w:hAnsi="Times New Roman" w:cs="Times New Roman"/>
          <w:sz w:val="28"/>
          <w:szCs w:val="28"/>
        </w:rPr>
        <w:t xml:space="preserve"> (</w:t>
      </w:r>
      <w:r w:rsidR="001706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0629">
        <w:rPr>
          <w:rFonts w:ascii="Times New Roman" w:hAnsi="Times New Roman" w:cs="Times New Roman"/>
          <w:sz w:val="28"/>
          <w:szCs w:val="28"/>
        </w:rPr>
        <w:t xml:space="preserve"> этап реализации проекта)</w:t>
      </w:r>
      <w:r w:rsidRPr="00227200">
        <w:rPr>
          <w:rFonts w:ascii="Times New Roman" w:hAnsi="Times New Roman" w:cs="Times New Roman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7200">
        <w:rPr>
          <w:rFonts w:ascii="Times New Roman" w:hAnsi="Times New Roman" w:cs="Times New Roman"/>
          <w:sz w:val="28"/>
          <w:szCs w:val="28"/>
        </w:rPr>
        <w:t>тся по следующим показателям:</w:t>
      </w:r>
    </w:p>
    <w:p w:rsidR="009E5915" w:rsidRPr="00227200" w:rsidRDefault="009E5915" w:rsidP="009E5915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200">
        <w:rPr>
          <w:rFonts w:ascii="Times New Roman" w:hAnsi="Times New Roman" w:cs="Times New Roman"/>
          <w:i/>
          <w:sz w:val="28"/>
          <w:szCs w:val="28"/>
        </w:rPr>
        <w:t>1. Продукты инновации:</w:t>
      </w:r>
    </w:p>
    <w:p w:rsidR="009E5915" w:rsidRDefault="009E5915" w:rsidP="009E5915">
      <w:pPr>
        <w:pStyle w:val="a7"/>
        <w:widowControl w:val="0"/>
        <w:numPr>
          <w:ilvl w:val="0"/>
          <w:numId w:val="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27200">
        <w:rPr>
          <w:rFonts w:ascii="Times New Roman" w:hAnsi="Times New Roman" w:cs="Times New Roman"/>
          <w:sz w:val="28"/>
          <w:szCs w:val="28"/>
        </w:rPr>
        <w:t>формирован содержательный раздел программы «Юный турист»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0629" w:rsidRDefault="009E5915" w:rsidP="009E5915">
      <w:pPr>
        <w:pStyle w:val="a7"/>
        <w:widowControl w:val="0"/>
        <w:numPr>
          <w:ilvl w:val="0"/>
          <w:numId w:val="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7200">
        <w:rPr>
          <w:rFonts w:ascii="Times New Roman" w:hAnsi="Times New Roman" w:cs="Times New Roman"/>
          <w:sz w:val="28"/>
          <w:szCs w:val="28"/>
        </w:rPr>
        <w:t xml:space="preserve"> разработана структура </w:t>
      </w:r>
      <w:r w:rsidR="00170629">
        <w:rPr>
          <w:rFonts w:ascii="Times New Roman" w:hAnsi="Times New Roman" w:cs="Times New Roman"/>
          <w:sz w:val="28"/>
          <w:szCs w:val="28"/>
        </w:rPr>
        <w:t xml:space="preserve">для проектирования </w:t>
      </w:r>
      <w:r w:rsidRPr="00227200">
        <w:rPr>
          <w:rFonts w:ascii="Times New Roman" w:hAnsi="Times New Roman" w:cs="Times New Roman"/>
          <w:sz w:val="28"/>
          <w:szCs w:val="28"/>
        </w:rPr>
        <w:t xml:space="preserve">карт образовательных маршрутов </w:t>
      </w:r>
      <w:r>
        <w:rPr>
          <w:rFonts w:ascii="Times New Roman" w:hAnsi="Times New Roman" w:cs="Times New Roman"/>
          <w:sz w:val="28"/>
          <w:szCs w:val="28"/>
        </w:rPr>
        <w:t>«Приключения на каждый день»</w:t>
      </w:r>
      <w:r w:rsidR="00170629">
        <w:rPr>
          <w:rFonts w:ascii="Times New Roman" w:hAnsi="Times New Roman" w:cs="Times New Roman"/>
          <w:sz w:val="28"/>
          <w:szCs w:val="28"/>
        </w:rPr>
        <w:t>;</w:t>
      </w:r>
    </w:p>
    <w:p w:rsidR="009E5915" w:rsidRDefault="001F5387" w:rsidP="009E5915">
      <w:pPr>
        <w:pStyle w:val="a7"/>
        <w:widowControl w:val="0"/>
        <w:numPr>
          <w:ilvl w:val="0"/>
          <w:numId w:val="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разработаны 15 маршрутов выходного дня</w:t>
      </w:r>
      <w:r w:rsidR="00170629">
        <w:rPr>
          <w:rFonts w:ascii="Times New Roman" w:hAnsi="Times New Roman" w:cs="Times New Roman"/>
          <w:sz w:val="28"/>
          <w:szCs w:val="28"/>
        </w:rPr>
        <w:t xml:space="preserve"> для наполнения виртуальной карты</w:t>
      </w:r>
      <w:r w:rsidR="009E591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E5915" w:rsidRDefault="009E5915" w:rsidP="009E5915">
      <w:pPr>
        <w:pStyle w:val="a7"/>
        <w:widowControl w:val="0"/>
        <w:numPr>
          <w:ilvl w:val="0"/>
          <w:numId w:val="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интернет-платформа для создания виртуальной карты «Путешествуем вместе»;</w:t>
      </w:r>
    </w:p>
    <w:p w:rsidR="009E5915" w:rsidRDefault="009E5915" w:rsidP="009E5915">
      <w:pPr>
        <w:pStyle w:val="a7"/>
        <w:widowControl w:val="0"/>
        <w:numPr>
          <w:ilvl w:val="0"/>
          <w:numId w:val="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систематизирован диагностический инструментарий для измерения показателей физического развития дошкольников.</w:t>
      </w:r>
    </w:p>
    <w:p w:rsidR="009E5915" w:rsidRDefault="009E5915" w:rsidP="009E5915">
      <w:pPr>
        <w:pStyle w:val="a7"/>
        <w:spacing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63B">
        <w:rPr>
          <w:rFonts w:ascii="Times New Roman" w:hAnsi="Times New Roman" w:cs="Times New Roman"/>
          <w:i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Оснащение развивающей предметно-пространственной среды:</w:t>
      </w:r>
    </w:p>
    <w:p w:rsidR="009E5915" w:rsidRPr="00E3663B" w:rsidRDefault="009E5915" w:rsidP="009E5915">
      <w:pPr>
        <w:pStyle w:val="a7"/>
        <w:widowControl w:val="0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проект создания центров активности на территории детского сада;</w:t>
      </w:r>
    </w:p>
    <w:p w:rsidR="00170629" w:rsidRDefault="009E5915" w:rsidP="009E5915">
      <w:pPr>
        <w:pStyle w:val="a7"/>
        <w:widowControl w:val="0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приобретено необходимое оборудование для оснащения Центров активности, </w:t>
      </w:r>
    </w:p>
    <w:p w:rsidR="009E5915" w:rsidRDefault="009E5915" w:rsidP="009E5915">
      <w:pPr>
        <w:pStyle w:val="a7"/>
        <w:widowControl w:val="0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оборудованы 3 центра «Полоса препятствий №1», «Костровое место» и «Скалодром».</w:t>
      </w:r>
    </w:p>
    <w:p w:rsidR="009E5915" w:rsidRDefault="009E5915" w:rsidP="009E5915">
      <w:pPr>
        <w:spacing w:line="360" w:lineRule="auto"/>
        <w:ind w:right="-2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Деятельность участников образовательных отношений:</w:t>
      </w:r>
    </w:p>
    <w:p w:rsidR="009E5915" w:rsidRDefault="009E5915" w:rsidP="009E5915">
      <w:pPr>
        <w:pStyle w:val="a7"/>
        <w:widowControl w:val="0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51E4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>
        <w:rPr>
          <w:rFonts w:ascii="Times New Roman" w:hAnsi="Times New Roman" w:cs="Times New Roman"/>
          <w:sz w:val="28"/>
          <w:szCs w:val="28"/>
        </w:rPr>
        <w:t xml:space="preserve">интересуются туризмом как видом физической активности, </w:t>
      </w:r>
      <w:r w:rsidRPr="001351E4">
        <w:rPr>
          <w:rFonts w:ascii="Times New Roman" w:hAnsi="Times New Roman" w:cs="Times New Roman"/>
          <w:sz w:val="28"/>
          <w:szCs w:val="28"/>
        </w:rPr>
        <w:t>с удовольствием участвуют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мероприятиях с использованием туристского оборудования и инвентаря, открытых городских мероприятиях (соревнованиях, конкурсах, квестах, акциях); показывают положительную динамику в развитии основных видов движений;</w:t>
      </w:r>
    </w:p>
    <w:p w:rsidR="009E5915" w:rsidRDefault="00170629" w:rsidP="009E5915">
      <w:pPr>
        <w:pStyle w:val="a7"/>
        <w:widowControl w:val="0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фиксируется</w:t>
      </w:r>
      <w:r w:rsidR="009E5915">
        <w:rPr>
          <w:rFonts w:ascii="Times New Roman" w:hAnsi="Times New Roman" w:cs="Times New Roman"/>
          <w:sz w:val="28"/>
          <w:szCs w:val="28"/>
        </w:rPr>
        <w:t xml:space="preserve"> увеличение числа педагогов, аттестованных на первую и высшую категории за 201</w:t>
      </w:r>
      <w:r w:rsidR="001F5387">
        <w:rPr>
          <w:rFonts w:ascii="Times New Roman" w:hAnsi="Times New Roman" w:cs="Times New Roman"/>
          <w:sz w:val="28"/>
          <w:szCs w:val="28"/>
        </w:rPr>
        <w:t>9</w:t>
      </w:r>
      <w:r w:rsidR="009E5915">
        <w:rPr>
          <w:rFonts w:ascii="Times New Roman" w:hAnsi="Times New Roman" w:cs="Times New Roman"/>
          <w:sz w:val="28"/>
          <w:szCs w:val="28"/>
        </w:rPr>
        <w:t xml:space="preserve"> год – на </w:t>
      </w:r>
      <w:r w:rsidR="00446B82">
        <w:rPr>
          <w:rFonts w:ascii="Times New Roman" w:hAnsi="Times New Roman" w:cs="Times New Roman"/>
          <w:sz w:val="28"/>
          <w:szCs w:val="28"/>
        </w:rPr>
        <w:t xml:space="preserve">2 </w:t>
      </w:r>
      <w:r w:rsidR="009E5915">
        <w:rPr>
          <w:rFonts w:ascii="Times New Roman" w:hAnsi="Times New Roman" w:cs="Times New Roman"/>
          <w:sz w:val="28"/>
          <w:szCs w:val="28"/>
        </w:rPr>
        <w:t xml:space="preserve">%, устойчивость результатов участия в </w:t>
      </w:r>
      <w:r w:rsidR="009E5915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профессиональных конкурсах – 75 % участников являются победителями и призерами региональных конкурсов; устойчивость результатов участия воспитанников – 95 % участвующих являются победителями  конкурсов («Первые шаги в науке», «Я – исследователь», конкурсы художественно-эстетического и спортивного </w:t>
      </w:r>
      <w:r w:rsidR="00446B82">
        <w:rPr>
          <w:rFonts w:ascii="Times New Roman" w:hAnsi="Times New Roman" w:cs="Times New Roman"/>
          <w:sz w:val="28"/>
          <w:szCs w:val="28"/>
        </w:rPr>
        <w:t>направлений</w:t>
      </w:r>
      <w:r w:rsidR="009E5915">
        <w:rPr>
          <w:rFonts w:ascii="Times New Roman" w:hAnsi="Times New Roman" w:cs="Times New Roman"/>
          <w:sz w:val="28"/>
          <w:szCs w:val="28"/>
        </w:rPr>
        <w:t>);</w:t>
      </w:r>
    </w:p>
    <w:p w:rsidR="009E5915" w:rsidRDefault="009E5915" w:rsidP="009E5915">
      <w:pPr>
        <w:pStyle w:val="a7"/>
        <w:widowControl w:val="0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числа семей заинтересованных туризмом, родители активно участвуют в прогулках выходного дня, участвуют в городских мероприятиях по спортивному ориентированию, слетах-походах, квестах, размещают фото активного отдыха в социальных сетях, удовлетворены деятельностью детского сада. </w:t>
      </w:r>
    </w:p>
    <w:p w:rsidR="009E5915" w:rsidRDefault="009E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5915" w:rsidRPr="009E5915" w:rsidRDefault="009E5915" w:rsidP="009E5915">
      <w:pPr>
        <w:pStyle w:val="a7"/>
        <w:widowControl w:val="0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9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Апробация и диссеминация результатов деятельности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E5915">
        <w:rPr>
          <w:rFonts w:ascii="Times New Roman" w:hAnsi="Times New Roman" w:cs="Times New Roman"/>
          <w:b/>
          <w:sz w:val="28"/>
          <w:szCs w:val="28"/>
        </w:rPr>
        <w:t>ИП</w:t>
      </w:r>
    </w:p>
    <w:p w:rsidR="009E5915" w:rsidRDefault="009E5915" w:rsidP="009E5915">
      <w:pPr>
        <w:spacing w:line="300" w:lineRule="auto"/>
        <w:ind w:right="-2"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D056FB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 xml:space="preserve">Апробация и диссеминация опыта </w:t>
      </w:r>
      <w:r w:rsidRPr="00D056F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9</w:t>
      </w:r>
      <w:r w:rsidRPr="00D056F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году осуществлялась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согласно Дорожной карт</w:t>
      </w:r>
      <w:r w:rsidR="001F5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деятельности КИП, участия педагогов в муниципальных и региональных методических мероприятиях, организаци</w:t>
      </w:r>
      <w:r w:rsidR="0017062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открытых зональных мероприятий:</w:t>
      </w:r>
    </w:p>
    <w:p w:rsidR="009E5915" w:rsidRDefault="00170629" w:rsidP="009E5915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</w:t>
      </w:r>
      <w:r w:rsidR="004F7D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рганизована 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II</w:t>
      </w:r>
      <w:r w:rsidR="004F7D46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I</w:t>
      </w:r>
      <w:r w:rsidR="009E5915" w:rsidRPr="00D056F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городская </w:t>
      </w:r>
      <w:proofErr w:type="spellStart"/>
      <w:r w:rsidR="009E59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кв</w:t>
      </w:r>
      <w:r w:rsidR="004F7D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ест-игра</w:t>
      </w:r>
      <w:proofErr w:type="spellEnd"/>
      <w:r w:rsidR="004F7D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«В поисках синей птицы».  Участниками  стали 24 команды из 22 ДОО города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;</w:t>
      </w:r>
    </w:p>
    <w:p w:rsidR="004F7D46" w:rsidRDefault="00170629" w:rsidP="009E5915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организован городской конкурс «Сокровища Черного моря» при участии</w:t>
      </w:r>
      <w:r w:rsidR="004F7D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социальных и сетевых партнеров: </w:t>
      </w:r>
      <w:r w:rsidR="004F7D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Центр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</w:t>
      </w:r>
      <w:r w:rsidR="004F7D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детского и юношеского туризма экскурсий города Сочи, ДОО №№ 41, 9.</w:t>
      </w:r>
    </w:p>
    <w:p w:rsidR="009E5915" w:rsidRDefault="00170629" w:rsidP="009E5915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организован и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нформационно-методический семинар «Разработка содержания и создание условий для реализации программы «Юный турист» в системе физического развития дошкольников</w:t>
      </w:r>
      <w:r w:rsidR="004F7D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для педагогов города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;</w:t>
      </w:r>
    </w:p>
    <w:p w:rsidR="009E5915" w:rsidRDefault="00170629" w:rsidP="009E5915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</w:t>
      </w:r>
      <w:r w:rsidR="001F5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рганизован 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I</w:t>
      </w:r>
      <w:r w:rsidR="009E5915" w:rsidRPr="009A1C2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городской фестиваль-конкурс «Дошколята – защитники первоцветов»</w:t>
      </w:r>
      <w:r w:rsidR="001F5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(участвов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али 30 ДОО города)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;</w:t>
      </w:r>
    </w:p>
    <w:p w:rsidR="009E5915" w:rsidRPr="001F5387" w:rsidRDefault="009E5915" w:rsidP="009E5915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F5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7062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педагоги представили опыт работы в рамках</w:t>
      </w:r>
      <w:r w:rsidRPr="001F5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конференции «Качество дошкольного образования» (6 докладов)</w:t>
      </w:r>
      <w:r w:rsidR="0017062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;</w:t>
      </w:r>
    </w:p>
    <w:p w:rsidR="009E5915" w:rsidRDefault="00170629" w:rsidP="009E5915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</w:t>
      </w:r>
      <w:r w:rsidR="009E5915" w:rsidRPr="00373C9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резентация опыта работы</w:t>
      </w:r>
      <w:r w:rsidR="004F7D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МДОУ №67 </w:t>
      </w:r>
      <w:r w:rsidR="009E5915" w:rsidRPr="00373C9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на краевом семинаре 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«Взаимообогащение и обмен опытом педагогов межрегионального общественного движения «Исследователь» ГБОУ ИРО и  МБУДО </w:t>
      </w:r>
      <w:proofErr w:type="spellStart"/>
      <w:r w:rsidR="009E59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ЦТРиГО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;</w:t>
      </w:r>
    </w:p>
    <w:p w:rsidR="009E5915" w:rsidRDefault="00170629" w:rsidP="009E5915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</w:t>
      </w:r>
      <w:r w:rsidR="004F7D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резентация открытой образовательной деятельности по физическому развитию с использованием туристского оборудования для слушателей КПК на базе ИРО КК </w:t>
      </w:r>
      <w:r w:rsidR="009E5915" w:rsidRPr="00373C9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(апрель 201</w:t>
      </w:r>
      <w:r w:rsidR="004F7D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9</w:t>
      </w:r>
      <w:r w:rsidR="009E5915" w:rsidRPr="00373C9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г.)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;</w:t>
      </w:r>
    </w:p>
    <w:p w:rsidR="001F5387" w:rsidRPr="00373C9D" w:rsidRDefault="001F5387" w:rsidP="009E5915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зональный семинар по теме «Опыт Стандартного образования»</w:t>
      </w:r>
      <w:r w:rsidR="0017062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(июнь 2019г.)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Участниками семинара стали 7 ДОО Краснодарского края и </w:t>
      </w:r>
      <w:r w:rsidR="00E0055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30 ДОО города Сочи.</w:t>
      </w:r>
    </w:p>
    <w:p w:rsidR="009E5915" w:rsidRDefault="009E5915" w:rsidP="009E5915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Трансляция опыта работ</w:t>
      </w:r>
      <w:r w:rsidR="00E0055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ы в СМИ: репортаж о деятельности ДОО  на канале Макс Портал в разделе «Новости Сочи».</w:t>
      </w:r>
    </w:p>
    <w:p w:rsidR="009E5915" w:rsidRPr="001F5387" w:rsidRDefault="00E00556" w:rsidP="009E5915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За отчетный период опубликованы 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12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статей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педагогов в журналах «Проблемы науки», ««Педагогический альманах», </w:t>
      </w:r>
      <w:r w:rsidR="009E5915">
        <w:rPr>
          <w:rFonts w:ascii="Arial" w:hAnsi="Arial" w:cs="Arial"/>
          <w:vanish/>
          <w:sz w:val="23"/>
          <w:szCs w:val="23"/>
        </w:rPr>
        <w:t>«European research»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F5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сборнике научно-методических статей с международным участием «Дошкольное образование: педагогических поиск - 2019»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  <w:r w:rsidR="009E5915" w:rsidRPr="00373C9D">
        <w:rPr>
          <w:rFonts w:ascii="Arial" w:hAnsi="Arial" w:cs="Arial"/>
          <w:vanish/>
          <w:sz w:val="23"/>
          <w:szCs w:val="23"/>
        </w:rPr>
        <w:t xml:space="preserve"> </w:t>
      </w:r>
      <w:r w:rsidR="009E5915">
        <w:rPr>
          <w:rFonts w:ascii="Arial" w:hAnsi="Arial" w:cs="Arial"/>
          <w:vanish/>
          <w:sz w:val="23"/>
          <w:szCs w:val="23"/>
        </w:rPr>
        <w:t>«European research»</w:t>
      </w:r>
    </w:p>
    <w:p w:rsidR="001F5387" w:rsidRPr="00D056FB" w:rsidRDefault="001F5387" w:rsidP="001F5387">
      <w:pPr>
        <w:pStyle w:val="a7"/>
        <w:widowControl w:val="0"/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9E5915" w:rsidRPr="009E5915" w:rsidRDefault="009E5915" w:rsidP="009E5915">
      <w:pPr>
        <w:pStyle w:val="a7"/>
        <w:tabs>
          <w:tab w:val="left" w:pos="851"/>
        </w:tabs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sectPr w:rsidR="009E5915" w:rsidRPr="009E5915" w:rsidSect="000B5E30">
      <w:footerReference w:type="default" r:id="rId15"/>
      <w:pgSz w:w="11906" w:h="16838"/>
      <w:pgMar w:top="851" w:right="849" w:bottom="851" w:left="1418" w:header="709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F45" w:rsidRDefault="00B45F45" w:rsidP="00C00F19">
      <w:pPr>
        <w:spacing w:after="0" w:line="240" w:lineRule="auto"/>
      </w:pPr>
      <w:r>
        <w:separator/>
      </w:r>
    </w:p>
  </w:endnote>
  <w:endnote w:type="continuationSeparator" w:id="0">
    <w:p w:rsidR="00B45F45" w:rsidRDefault="00B45F45" w:rsidP="00C0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637710"/>
      <w:docPartObj>
        <w:docPartGallery w:val="Page Numbers (Bottom of Page)"/>
        <w:docPartUnique/>
      </w:docPartObj>
    </w:sdtPr>
    <w:sdtContent>
      <w:p w:rsidR="00C00F19" w:rsidRDefault="00433F4F">
        <w:pPr>
          <w:pStyle w:val="a5"/>
          <w:jc w:val="center"/>
        </w:pPr>
        <w:r>
          <w:fldChar w:fldCharType="begin"/>
        </w:r>
        <w:r w:rsidR="00C00F19">
          <w:instrText>PAGE   \* MERGEFORMAT</w:instrText>
        </w:r>
        <w:r>
          <w:fldChar w:fldCharType="separate"/>
        </w:r>
        <w:r w:rsidR="00EB3E0C">
          <w:rPr>
            <w:noProof/>
          </w:rPr>
          <w:t>1</w:t>
        </w:r>
        <w:r>
          <w:fldChar w:fldCharType="end"/>
        </w:r>
      </w:p>
    </w:sdtContent>
  </w:sdt>
  <w:p w:rsidR="00C00F19" w:rsidRDefault="00C00F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F45" w:rsidRDefault="00B45F45" w:rsidP="00C00F19">
      <w:pPr>
        <w:spacing w:after="0" w:line="240" w:lineRule="auto"/>
      </w:pPr>
      <w:r>
        <w:separator/>
      </w:r>
    </w:p>
  </w:footnote>
  <w:footnote w:type="continuationSeparator" w:id="0">
    <w:p w:rsidR="00B45F45" w:rsidRDefault="00B45F45" w:rsidP="00C00F19">
      <w:pPr>
        <w:spacing w:after="0" w:line="240" w:lineRule="auto"/>
      </w:pPr>
      <w:r>
        <w:continuationSeparator/>
      </w:r>
    </w:p>
  </w:footnote>
  <w:footnote w:id="1">
    <w:p w:rsidR="00C82E41" w:rsidRPr="00482CF9" w:rsidRDefault="00C82E41" w:rsidP="00C82E41">
      <w:pPr>
        <w:pStyle w:val="1"/>
        <w:jc w:val="both"/>
        <w:rPr>
          <w:sz w:val="18"/>
          <w:lang w:val="en-US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</w:rPr>
        <w:t>Шкалы для комплексной оценки качества образования в ДОО. Система</w:t>
      </w:r>
      <w:r w:rsidRPr="00482CF9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оценки</w:t>
      </w:r>
      <w:r w:rsidRPr="00482CF9">
        <w:rPr>
          <w:rFonts w:ascii="Times New Roman" w:hAnsi="Times New Roman" w:cs="Times New Roman"/>
          <w:sz w:val="24"/>
          <w:lang w:val="en-US"/>
        </w:rPr>
        <w:t xml:space="preserve"> 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ECERS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-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RECERS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 (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Early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Childhood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Environment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Rating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Scale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). </w:t>
      </w:r>
      <w:r w:rsidRPr="006F0A11">
        <w:rPr>
          <w:rFonts w:ascii="Times New Roman" w:hAnsi="Times New Roman" w:cs="Times New Roman"/>
          <w:sz w:val="24"/>
          <w:szCs w:val="28"/>
        </w:rPr>
        <w:t>Т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6F0A11">
        <w:rPr>
          <w:rFonts w:ascii="Times New Roman" w:hAnsi="Times New Roman" w:cs="Times New Roman"/>
          <w:sz w:val="24"/>
          <w:szCs w:val="28"/>
        </w:rPr>
        <w:t>Хармс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Р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6F0A11">
        <w:rPr>
          <w:rFonts w:ascii="Times New Roman" w:hAnsi="Times New Roman" w:cs="Times New Roman"/>
          <w:sz w:val="24"/>
          <w:szCs w:val="28"/>
        </w:rPr>
        <w:t>Клиффорд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Д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proofErr w:type="spellStart"/>
      <w:r w:rsidRPr="006F0A11">
        <w:rPr>
          <w:rFonts w:ascii="Times New Roman" w:hAnsi="Times New Roman" w:cs="Times New Roman"/>
          <w:sz w:val="24"/>
          <w:szCs w:val="28"/>
        </w:rPr>
        <w:t>Крайер</w:t>
      </w:r>
      <w:proofErr w:type="spellEnd"/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В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F0A11">
        <w:rPr>
          <w:rFonts w:ascii="Times New Roman" w:hAnsi="Times New Roman" w:cs="Times New Roman"/>
          <w:sz w:val="24"/>
          <w:szCs w:val="28"/>
        </w:rPr>
        <w:t>К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proofErr w:type="spellStart"/>
      <w:r w:rsidRPr="006F0A11">
        <w:rPr>
          <w:rFonts w:ascii="Times New Roman" w:hAnsi="Times New Roman" w:cs="Times New Roman"/>
          <w:sz w:val="24"/>
          <w:szCs w:val="28"/>
        </w:rPr>
        <w:t>Загвоздкин</w:t>
      </w:r>
      <w:proofErr w:type="spellEnd"/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Е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F0A11">
        <w:rPr>
          <w:rFonts w:ascii="Times New Roman" w:hAnsi="Times New Roman" w:cs="Times New Roman"/>
          <w:sz w:val="24"/>
          <w:szCs w:val="28"/>
        </w:rPr>
        <w:t>Г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6F0A11">
        <w:rPr>
          <w:rFonts w:ascii="Times New Roman" w:hAnsi="Times New Roman" w:cs="Times New Roman"/>
          <w:sz w:val="24"/>
          <w:szCs w:val="28"/>
        </w:rPr>
        <w:t>Юдина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Т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F0A11">
        <w:rPr>
          <w:rFonts w:ascii="Times New Roman" w:hAnsi="Times New Roman" w:cs="Times New Roman"/>
          <w:sz w:val="24"/>
          <w:szCs w:val="28"/>
        </w:rPr>
        <w:t>Г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proofErr w:type="spellStart"/>
      <w:r w:rsidRPr="006F0A11">
        <w:rPr>
          <w:rFonts w:ascii="Times New Roman" w:hAnsi="Times New Roman" w:cs="Times New Roman"/>
          <w:sz w:val="24"/>
          <w:szCs w:val="28"/>
        </w:rPr>
        <w:t>Шмис</w:t>
      </w:r>
      <w:proofErr w:type="spellEnd"/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И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F0A11">
        <w:rPr>
          <w:rFonts w:ascii="Times New Roman" w:hAnsi="Times New Roman" w:cs="Times New Roman"/>
          <w:sz w:val="24"/>
          <w:szCs w:val="28"/>
        </w:rPr>
        <w:t>Б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proofErr w:type="spellStart"/>
      <w:r w:rsidRPr="006F0A11">
        <w:rPr>
          <w:rFonts w:ascii="Times New Roman" w:hAnsi="Times New Roman" w:cs="Times New Roman"/>
          <w:sz w:val="24"/>
          <w:szCs w:val="28"/>
        </w:rPr>
        <w:t>Шиян</w:t>
      </w:r>
      <w:proofErr w:type="spellEnd"/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О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F0A11">
        <w:rPr>
          <w:rFonts w:ascii="Times New Roman" w:hAnsi="Times New Roman" w:cs="Times New Roman"/>
          <w:sz w:val="24"/>
          <w:szCs w:val="28"/>
        </w:rPr>
        <w:t>А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proofErr w:type="spellStart"/>
      <w:r w:rsidRPr="006F0A11">
        <w:rPr>
          <w:rFonts w:ascii="Times New Roman" w:hAnsi="Times New Roman" w:cs="Times New Roman"/>
          <w:sz w:val="24"/>
          <w:szCs w:val="28"/>
        </w:rPr>
        <w:t>Шиян</w:t>
      </w:r>
      <w:proofErr w:type="spellEnd"/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И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F0A11">
        <w:rPr>
          <w:rFonts w:ascii="Times New Roman" w:hAnsi="Times New Roman" w:cs="Times New Roman"/>
          <w:sz w:val="24"/>
          <w:szCs w:val="28"/>
        </w:rPr>
        <w:t>Е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6F0A11">
        <w:rPr>
          <w:rFonts w:ascii="Times New Roman" w:hAnsi="Times New Roman" w:cs="Times New Roman"/>
          <w:sz w:val="24"/>
          <w:szCs w:val="28"/>
        </w:rPr>
        <w:t>Федосова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C82E41" w:rsidRPr="00482CF9" w:rsidRDefault="00C82E41">
      <w:pPr>
        <w:pStyle w:val="aa"/>
        <w:rPr>
          <w:lang w:val="en-U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89C"/>
    <w:multiLevelType w:val="hybridMultilevel"/>
    <w:tmpl w:val="FA40FB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F3133"/>
    <w:multiLevelType w:val="hybridMultilevel"/>
    <w:tmpl w:val="8210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3797"/>
    <w:multiLevelType w:val="hybridMultilevel"/>
    <w:tmpl w:val="93E2A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133D6"/>
    <w:multiLevelType w:val="hybridMultilevel"/>
    <w:tmpl w:val="FF260794"/>
    <w:lvl w:ilvl="0" w:tplc="E1C62A3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129B6"/>
    <w:multiLevelType w:val="hybridMultilevel"/>
    <w:tmpl w:val="EF4CCAE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3A8B3506"/>
    <w:multiLevelType w:val="hybridMultilevel"/>
    <w:tmpl w:val="CDD2B130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">
    <w:nsid w:val="4C9B2169"/>
    <w:multiLevelType w:val="hybridMultilevel"/>
    <w:tmpl w:val="1BAA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07659"/>
    <w:multiLevelType w:val="hybridMultilevel"/>
    <w:tmpl w:val="BFF804E2"/>
    <w:lvl w:ilvl="0" w:tplc="85941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3F5054"/>
    <w:multiLevelType w:val="hybridMultilevel"/>
    <w:tmpl w:val="EF1EF77A"/>
    <w:lvl w:ilvl="0" w:tplc="AE2A201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D7E5F"/>
    <w:multiLevelType w:val="hybridMultilevel"/>
    <w:tmpl w:val="CC0A492C"/>
    <w:lvl w:ilvl="0" w:tplc="8872E5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0F19"/>
    <w:rsid w:val="000B5E30"/>
    <w:rsid w:val="000E2050"/>
    <w:rsid w:val="00170629"/>
    <w:rsid w:val="001B5F40"/>
    <w:rsid w:val="001F5387"/>
    <w:rsid w:val="002A1900"/>
    <w:rsid w:val="00334B45"/>
    <w:rsid w:val="0042392C"/>
    <w:rsid w:val="00433F4F"/>
    <w:rsid w:val="00446B82"/>
    <w:rsid w:val="00482CF9"/>
    <w:rsid w:val="004F7D46"/>
    <w:rsid w:val="00592F98"/>
    <w:rsid w:val="007A6509"/>
    <w:rsid w:val="007D37F2"/>
    <w:rsid w:val="008A3949"/>
    <w:rsid w:val="008D080F"/>
    <w:rsid w:val="00930EB7"/>
    <w:rsid w:val="00955A01"/>
    <w:rsid w:val="009E5915"/>
    <w:rsid w:val="00AD7A8B"/>
    <w:rsid w:val="00B45F45"/>
    <w:rsid w:val="00BF0A4A"/>
    <w:rsid w:val="00BF7942"/>
    <w:rsid w:val="00C00F19"/>
    <w:rsid w:val="00C028C4"/>
    <w:rsid w:val="00C16780"/>
    <w:rsid w:val="00C77C2A"/>
    <w:rsid w:val="00C82E41"/>
    <w:rsid w:val="00E00556"/>
    <w:rsid w:val="00E1330B"/>
    <w:rsid w:val="00E51819"/>
    <w:rsid w:val="00EB3E0C"/>
    <w:rsid w:val="00F03BE2"/>
    <w:rsid w:val="00F4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F19"/>
  </w:style>
  <w:style w:type="paragraph" w:styleId="a5">
    <w:name w:val="footer"/>
    <w:basedOn w:val="a"/>
    <w:link w:val="a6"/>
    <w:uiPriority w:val="99"/>
    <w:unhideWhenUsed/>
    <w:rsid w:val="00C0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F19"/>
  </w:style>
  <w:style w:type="paragraph" w:styleId="a7">
    <w:name w:val="List Paragraph"/>
    <w:basedOn w:val="a"/>
    <w:uiPriority w:val="34"/>
    <w:qFormat/>
    <w:rsid w:val="00C00F19"/>
    <w:pPr>
      <w:ind w:left="720"/>
      <w:contextualSpacing/>
    </w:pPr>
  </w:style>
  <w:style w:type="table" w:styleId="a8">
    <w:name w:val="Table Grid"/>
    <w:basedOn w:val="a1"/>
    <w:uiPriority w:val="59"/>
    <w:rsid w:val="007D3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F7942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82E4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82E4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82E41"/>
    <w:rPr>
      <w:vertAlign w:val="superscript"/>
    </w:rPr>
  </w:style>
  <w:style w:type="paragraph" w:customStyle="1" w:styleId="1">
    <w:name w:val="Текст сноски1"/>
    <w:basedOn w:val="a"/>
    <w:next w:val="aa"/>
    <w:uiPriority w:val="99"/>
    <w:semiHidden/>
    <w:unhideWhenUsed/>
    <w:rsid w:val="00C82E41"/>
    <w:pPr>
      <w:spacing w:after="0" w:line="240" w:lineRule="auto"/>
    </w:pPr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A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3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F19"/>
  </w:style>
  <w:style w:type="paragraph" w:styleId="a5">
    <w:name w:val="footer"/>
    <w:basedOn w:val="a"/>
    <w:link w:val="a6"/>
    <w:uiPriority w:val="99"/>
    <w:unhideWhenUsed/>
    <w:rsid w:val="00C0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F19"/>
  </w:style>
  <w:style w:type="paragraph" w:styleId="a7">
    <w:name w:val="List Paragraph"/>
    <w:basedOn w:val="a"/>
    <w:uiPriority w:val="34"/>
    <w:qFormat/>
    <w:rsid w:val="00C00F19"/>
    <w:pPr>
      <w:ind w:left="720"/>
      <w:contextualSpacing/>
    </w:pPr>
  </w:style>
  <w:style w:type="table" w:styleId="a8">
    <w:name w:val="Table Grid"/>
    <w:basedOn w:val="a1"/>
    <w:uiPriority w:val="59"/>
    <w:rsid w:val="007D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F7942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82E4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82E4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82E41"/>
    <w:rPr>
      <w:vertAlign w:val="superscript"/>
    </w:rPr>
  </w:style>
  <w:style w:type="paragraph" w:customStyle="1" w:styleId="1">
    <w:name w:val="Текст сноски1"/>
    <w:basedOn w:val="a"/>
    <w:next w:val="aa"/>
    <w:uiPriority w:val="99"/>
    <w:semiHidden/>
    <w:unhideWhenUsed/>
    <w:rsid w:val="00C82E41"/>
    <w:pPr>
      <w:spacing w:after="0" w:line="240" w:lineRule="auto"/>
    </w:pPr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A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3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67@edu.sochi.ru" TargetMode="External"/><Relationship Id="rId13" Type="http://schemas.openxmlformats.org/officeDocument/2006/relationships/hyperlink" Target="https://www.instagram.com/dou67sochi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us.gov.ru/pub/agency/5290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u67.sochi-schools.ru/contact/comment-page-9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ou67.sochi-schools.ru/innovatsionnaya-deyatelno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u67.sochi-schools.ru/" TargetMode="External"/><Relationship Id="rId14" Type="http://schemas.openxmlformats.org/officeDocument/2006/relationships/hyperlink" Target="http://dou67.sochi-schools.ru/innovatsionnaya-deyatelnost/kip-2018/kak-stat-uchastnik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CA246-F182-4F95-ADBA-67B10B6F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2020-01-15T14:53:00Z</cp:lastPrinted>
  <dcterms:created xsi:type="dcterms:W3CDTF">2020-04-05T10:36:00Z</dcterms:created>
  <dcterms:modified xsi:type="dcterms:W3CDTF">2020-04-05T10:36:00Z</dcterms:modified>
</cp:coreProperties>
</file>