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C" w:rsidRDefault="00F75B0C" w:rsidP="00F75B0C">
      <w:pPr>
        <w:pStyle w:val="a3"/>
        <w:shd w:val="clear" w:color="auto" w:fill="FFFFFF" w:themeFill="background1"/>
        <w:spacing w:after="0" w:afterAutospacing="0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 </w:t>
      </w:r>
      <w:r w:rsidR="00D279B7">
        <w:rPr>
          <w:rFonts w:ascii="Arial" w:hAnsi="Arial" w:cs="Arial"/>
          <w:b/>
          <w:bCs/>
          <w:noProof/>
          <w:color w:val="555555"/>
          <w:sz w:val="18"/>
          <w:szCs w:val="1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21431\Desktop\Незаконный сбор денежных средств с родителей\Поло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431\Desktop\Незаконный сбор денежных средств с родителей\Положение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B49AE" w:rsidRPr="005C227E" w:rsidTr="000D6874">
        <w:trPr>
          <w:trHeight w:val="340"/>
        </w:trPr>
        <w:tc>
          <w:tcPr>
            <w:tcW w:w="4784" w:type="dxa"/>
            <w:vAlign w:val="bottom"/>
          </w:tcPr>
          <w:p w:rsidR="008B49AE" w:rsidRPr="00025A42" w:rsidRDefault="008B49AE" w:rsidP="00EA1925">
            <w:pPr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B49AE" w:rsidRPr="00025A42" w:rsidRDefault="008B49AE" w:rsidP="00EA1925">
            <w:pPr>
              <w:ind w:right="15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B49AE" w:rsidRPr="005C227E" w:rsidTr="000D6874">
        <w:trPr>
          <w:trHeight w:val="340"/>
        </w:trPr>
        <w:tc>
          <w:tcPr>
            <w:tcW w:w="4784" w:type="dxa"/>
            <w:vAlign w:val="bottom"/>
          </w:tcPr>
          <w:p w:rsidR="008B49AE" w:rsidRPr="00025A42" w:rsidRDefault="008B49AE" w:rsidP="00EA1925">
            <w:pPr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B49AE" w:rsidRPr="00025A42" w:rsidRDefault="008B49AE" w:rsidP="00EA1925">
            <w:pPr>
              <w:ind w:right="15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B49AE" w:rsidRPr="005C227E" w:rsidTr="000D6874">
        <w:trPr>
          <w:trHeight w:val="340"/>
        </w:trPr>
        <w:tc>
          <w:tcPr>
            <w:tcW w:w="4784" w:type="dxa"/>
            <w:vAlign w:val="bottom"/>
          </w:tcPr>
          <w:p w:rsidR="008B49AE" w:rsidRPr="00025A42" w:rsidRDefault="008B49AE" w:rsidP="00EA1925">
            <w:pPr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8B49AE" w:rsidRPr="00025A42" w:rsidRDefault="008B49AE" w:rsidP="00EA1925">
            <w:pPr>
              <w:ind w:right="15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555555"/>
          <w:sz w:val="28"/>
          <w:szCs w:val="28"/>
        </w:rPr>
      </w:pPr>
      <w:r w:rsidRPr="00D279B7">
        <w:rPr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 xml:space="preserve">1.1. Настоящее Положение разработано в целях </w:t>
      </w:r>
      <w:proofErr w:type="gramStart"/>
      <w:r w:rsidRPr="00D279B7">
        <w:rPr>
          <w:color w:val="000000" w:themeColor="text1"/>
          <w:sz w:val="28"/>
          <w:szCs w:val="28"/>
        </w:rPr>
        <w:t xml:space="preserve">упорядочивания деятельности </w:t>
      </w:r>
      <w:r w:rsidR="00025A42" w:rsidRPr="00D279B7">
        <w:rPr>
          <w:color w:val="000000" w:themeColor="text1"/>
          <w:sz w:val="28"/>
          <w:szCs w:val="28"/>
        </w:rPr>
        <w:t>М</w:t>
      </w:r>
      <w:r w:rsidRPr="00D279B7">
        <w:rPr>
          <w:color w:val="000000" w:themeColor="text1"/>
          <w:sz w:val="28"/>
          <w:szCs w:val="28"/>
        </w:rPr>
        <w:t>униципальн</w:t>
      </w:r>
      <w:r w:rsidR="00025A42" w:rsidRPr="00D279B7">
        <w:rPr>
          <w:color w:val="000000" w:themeColor="text1"/>
          <w:sz w:val="28"/>
          <w:szCs w:val="28"/>
        </w:rPr>
        <w:t>ого</w:t>
      </w:r>
      <w:r w:rsidRPr="00D279B7">
        <w:rPr>
          <w:color w:val="000000" w:themeColor="text1"/>
          <w:sz w:val="28"/>
          <w:szCs w:val="28"/>
        </w:rPr>
        <w:t xml:space="preserve"> </w:t>
      </w:r>
      <w:r w:rsidR="00025A42" w:rsidRPr="00D279B7">
        <w:rPr>
          <w:color w:val="000000" w:themeColor="text1"/>
          <w:sz w:val="28"/>
          <w:szCs w:val="28"/>
        </w:rPr>
        <w:t>дошкольного образовательного бюджетного учреждения детск</w:t>
      </w:r>
      <w:r w:rsidR="00884A20" w:rsidRPr="00D279B7">
        <w:rPr>
          <w:color w:val="000000" w:themeColor="text1"/>
          <w:sz w:val="28"/>
          <w:szCs w:val="28"/>
        </w:rPr>
        <w:t>ого</w:t>
      </w:r>
      <w:r w:rsidR="00025A42" w:rsidRPr="00D279B7">
        <w:rPr>
          <w:color w:val="000000" w:themeColor="text1"/>
          <w:sz w:val="28"/>
          <w:szCs w:val="28"/>
        </w:rPr>
        <w:t xml:space="preserve"> сад</w:t>
      </w:r>
      <w:r w:rsidR="00884A20" w:rsidRPr="00D279B7">
        <w:rPr>
          <w:color w:val="000000" w:themeColor="text1"/>
          <w:sz w:val="28"/>
          <w:szCs w:val="28"/>
        </w:rPr>
        <w:t>а</w:t>
      </w:r>
      <w:r w:rsidR="00025A42" w:rsidRPr="00D279B7">
        <w:rPr>
          <w:color w:val="000000" w:themeColor="text1"/>
          <w:sz w:val="28"/>
          <w:szCs w:val="28"/>
        </w:rPr>
        <w:t xml:space="preserve"> комбинированного вида</w:t>
      </w:r>
      <w:proofErr w:type="gramEnd"/>
      <w:r w:rsidR="00025A42" w:rsidRPr="00D279B7">
        <w:rPr>
          <w:color w:val="000000" w:themeColor="text1"/>
          <w:sz w:val="28"/>
          <w:szCs w:val="28"/>
        </w:rPr>
        <w:t xml:space="preserve"> № 67 г. Сочи (далее М</w:t>
      </w:r>
      <w:r w:rsidRPr="00D279B7">
        <w:rPr>
          <w:color w:val="000000" w:themeColor="text1"/>
          <w:sz w:val="28"/>
          <w:szCs w:val="28"/>
        </w:rPr>
        <w:t>ДОУ) по формированию и использованию средств, полученных в качестве добровольных пожертвований и целевых взносов от юридических и физических лиц и является локальным нормативным актом.</w:t>
      </w:r>
    </w:p>
    <w:p w:rsidR="00F75B0C" w:rsidRPr="00D279B7" w:rsidRDefault="00025A42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 xml:space="preserve">1.2. </w:t>
      </w:r>
      <w:proofErr w:type="gramStart"/>
      <w:r w:rsidRPr="00D279B7">
        <w:rPr>
          <w:color w:val="000000" w:themeColor="text1"/>
          <w:sz w:val="28"/>
          <w:szCs w:val="28"/>
        </w:rPr>
        <w:t>М</w:t>
      </w:r>
      <w:r w:rsidR="00F75B0C" w:rsidRPr="00D279B7">
        <w:rPr>
          <w:color w:val="000000" w:themeColor="text1"/>
          <w:sz w:val="28"/>
          <w:szCs w:val="28"/>
        </w:rPr>
        <w:t>ДОУ вправе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нормативного финансирования, действуя на основании Устава, руководствуясь Гражданским кодексом РФ, законом «Об образовании» ст. 32,35,41,45, инструктивными рекомендациями МО РФ (Инструктивное письмо о внебюджетных средствах образовательных учреждений от 15.12.1998г. № 57).</w:t>
      </w:r>
      <w:proofErr w:type="gramEnd"/>
    </w:p>
    <w:p w:rsidR="00F75B0C" w:rsidRPr="00D279B7" w:rsidRDefault="00025A42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1.3. М</w:t>
      </w:r>
      <w:r w:rsidR="00F75B0C" w:rsidRPr="00D279B7">
        <w:rPr>
          <w:color w:val="000000" w:themeColor="text1"/>
          <w:sz w:val="28"/>
          <w:szCs w:val="28"/>
        </w:rPr>
        <w:t>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1.4. Источниками формирован</w:t>
      </w:r>
      <w:r w:rsidR="00025A42" w:rsidRPr="00D279B7">
        <w:rPr>
          <w:color w:val="000000" w:themeColor="text1"/>
          <w:sz w:val="28"/>
          <w:szCs w:val="28"/>
        </w:rPr>
        <w:t>ия внебюджетных средств М</w:t>
      </w:r>
      <w:r w:rsidRPr="00D279B7">
        <w:rPr>
          <w:color w:val="000000" w:themeColor="text1"/>
          <w:sz w:val="28"/>
          <w:szCs w:val="28"/>
        </w:rPr>
        <w:t>ДОУ являются: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- добровольные пожертвования родителей (законных представителей) воспитанников;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- целевые пожертвования физических и юридических лиц;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- доходы от выполнения работ, услуг, продукции при осуществлении деятельности, раз</w:t>
      </w:r>
      <w:r w:rsidR="00025A42" w:rsidRPr="00D279B7">
        <w:rPr>
          <w:color w:val="000000" w:themeColor="text1"/>
          <w:sz w:val="28"/>
          <w:szCs w:val="28"/>
        </w:rPr>
        <w:t>решенной Уставом М</w:t>
      </w:r>
      <w:r w:rsidRPr="00D279B7">
        <w:rPr>
          <w:color w:val="000000" w:themeColor="text1"/>
          <w:sz w:val="28"/>
          <w:szCs w:val="28"/>
        </w:rPr>
        <w:t>ДОУ.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1.5. Добровольные пожертвования родителей (законных представителей) воспитанников и целевые взносы от юридических и физических лиц – это денежные взносы, перечисляемые родителями (законными представителями), юридическими и физическими лицами на внебюджетный лицевой счет образовательного учреждения через сберегательные кассы города.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1.6. Добровольные пожертвования (взносы) также могут быть внесены в виде строительных материалов, оборудования, мебели, канцелярских товаров и т.д. по сог</w:t>
      </w:r>
      <w:r w:rsidR="00025A42" w:rsidRPr="00D279B7">
        <w:rPr>
          <w:color w:val="000000" w:themeColor="text1"/>
          <w:sz w:val="28"/>
          <w:szCs w:val="28"/>
        </w:rPr>
        <w:t>ласованию с администрацией М</w:t>
      </w:r>
      <w:r w:rsidRPr="00D279B7">
        <w:rPr>
          <w:color w:val="000000" w:themeColor="text1"/>
          <w:sz w:val="28"/>
          <w:szCs w:val="28"/>
        </w:rPr>
        <w:t>ДОУ при обязательном заключении договора и оформлением акта приема-передачи.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1.7. Добровольные пожертвованиях (взносы) так</w:t>
      </w:r>
      <w:r w:rsidR="00025A42" w:rsidRPr="00D279B7">
        <w:rPr>
          <w:color w:val="000000" w:themeColor="text1"/>
          <w:sz w:val="28"/>
          <w:szCs w:val="28"/>
        </w:rPr>
        <w:t>же могут быть в виде оказания М</w:t>
      </w:r>
      <w:r w:rsidRPr="00D279B7">
        <w:rPr>
          <w:color w:val="000000" w:themeColor="text1"/>
          <w:sz w:val="28"/>
          <w:szCs w:val="28"/>
        </w:rPr>
        <w:t>ДОУ различных услуг (ремонтно-строительных, оформительских и других) по с</w:t>
      </w:r>
      <w:r w:rsidR="00025A42" w:rsidRPr="00D279B7">
        <w:rPr>
          <w:color w:val="000000" w:themeColor="text1"/>
          <w:sz w:val="28"/>
          <w:szCs w:val="28"/>
        </w:rPr>
        <w:t>огласованию с администрацией М</w:t>
      </w:r>
      <w:r w:rsidRPr="00D279B7">
        <w:rPr>
          <w:color w:val="000000" w:themeColor="text1"/>
          <w:sz w:val="28"/>
          <w:szCs w:val="28"/>
        </w:rPr>
        <w:t xml:space="preserve">ДОУ </w:t>
      </w:r>
      <w:proofErr w:type="gramStart"/>
      <w:r w:rsidRPr="00D279B7">
        <w:rPr>
          <w:color w:val="000000" w:themeColor="text1"/>
          <w:sz w:val="28"/>
          <w:szCs w:val="28"/>
        </w:rPr>
        <w:t>при</w:t>
      </w:r>
      <w:proofErr w:type="gramEnd"/>
      <w:r w:rsidRPr="00D279B7">
        <w:rPr>
          <w:color w:val="000000" w:themeColor="text1"/>
          <w:sz w:val="28"/>
          <w:szCs w:val="28"/>
        </w:rPr>
        <w:t xml:space="preserve"> обязательном заключением договора на оказываемые услуги.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b/>
          <w:bCs/>
          <w:color w:val="000000" w:themeColor="text1"/>
          <w:sz w:val="28"/>
          <w:szCs w:val="28"/>
        </w:rPr>
        <w:lastRenderedPageBreak/>
        <w:t>2. ЦЕЛИ ПРИВЛЕЧЕНИЯ ДОБРОВОЛЬНЫХ ПОЖЕРТВОВАНИЙ</w:t>
      </w:r>
    </w:p>
    <w:p w:rsidR="008103FB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Добровольные пожертвования направлены на развитие</w:t>
      </w:r>
      <w:r w:rsidR="00025A42" w:rsidRPr="00D279B7">
        <w:rPr>
          <w:color w:val="000000" w:themeColor="text1"/>
          <w:sz w:val="28"/>
          <w:szCs w:val="28"/>
        </w:rPr>
        <w:t xml:space="preserve"> материально-технической базы М</w:t>
      </w:r>
      <w:r w:rsidRPr="00D279B7">
        <w:rPr>
          <w:color w:val="000000" w:themeColor="text1"/>
          <w:sz w:val="28"/>
          <w:szCs w:val="28"/>
        </w:rPr>
        <w:t>ДОУ, на устранение возникших непредвиденных аварийных ситуаций, на поддержание и осуществление авторских и творческих программ и проектов педагогического коллектива</w:t>
      </w:r>
      <w:r w:rsidR="008103FB" w:rsidRPr="00D279B7">
        <w:rPr>
          <w:color w:val="000000" w:themeColor="text1"/>
          <w:sz w:val="28"/>
          <w:szCs w:val="28"/>
        </w:rPr>
        <w:t>.</w:t>
      </w:r>
      <w:r w:rsidRPr="00D279B7">
        <w:rPr>
          <w:color w:val="000000" w:themeColor="text1"/>
          <w:sz w:val="28"/>
          <w:szCs w:val="28"/>
        </w:rPr>
        <w:t xml:space="preserve"> 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b/>
          <w:bCs/>
          <w:color w:val="000000" w:themeColor="text1"/>
          <w:sz w:val="28"/>
          <w:szCs w:val="28"/>
        </w:rPr>
        <w:t>3. ПОРЯДОК УЧЕТА И РАСХОДОВАНИЯ ДОБРОВОЛЬНЫХ ПОЖЕРТВОВАНИЙ.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3.1. Добровольные пожертвования учитываютс</w:t>
      </w:r>
      <w:r w:rsidR="00025A42" w:rsidRPr="00D279B7">
        <w:rPr>
          <w:color w:val="000000" w:themeColor="text1"/>
          <w:sz w:val="28"/>
          <w:szCs w:val="28"/>
        </w:rPr>
        <w:t>я обособленно от иных средств М</w:t>
      </w:r>
      <w:r w:rsidRPr="00D279B7">
        <w:rPr>
          <w:color w:val="000000" w:themeColor="text1"/>
          <w:sz w:val="28"/>
          <w:szCs w:val="28"/>
        </w:rPr>
        <w:t>ДОУ, поступают на внебюджетный расчетный счет и при поступлении отражаются на балансе образовательного учреждения.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3.2. Сумма и периодичность добровольных пожертвований (взносов) определяется каждым родителем (законными представителями) воспитанников, юридическими и физически</w:t>
      </w:r>
      <w:bookmarkStart w:id="0" w:name="_GoBack"/>
      <w:bookmarkEnd w:id="0"/>
      <w:r w:rsidRPr="00D279B7">
        <w:rPr>
          <w:color w:val="000000" w:themeColor="text1"/>
          <w:sz w:val="28"/>
          <w:szCs w:val="28"/>
        </w:rPr>
        <w:t>ми лицами самостоятельно.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3.3. При поступлении добровольных пожертвований (взносов) оформляется личное заявление жертвователя, договор и акт приема (по необходимости).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</w:t>
      </w:r>
      <w:r w:rsidR="008103FB" w:rsidRPr="00D279B7">
        <w:rPr>
          <w:color w:val="000000" w:themeColor="text1"/>
          <w:sz w:val="28"/>
          <w:szCs w:val="28"/>
        </w:rPr>
        <w:t>4</w:t>
      </w:r>
      <w:r w:rsidRPr="00D279B7">
        <w:rPr>
          <w:color w:val="000000" w:themeColor="text1"/>
          <w:sz w:val="28"/>
          <w:szCs w:val="28"/>
        </w:rPr>
        <w:t xml:space="preserve">. Распорядителями внебюджетных средств являются Управляющий </w:t>
      </w:r>
      <w:r w:rsidR="00025A42" w:rsidRPr="00D279B7">
        <w:rPr>
          <w:color w:val="000000" w:themeColor="text1"/>
          <w:sz w:val="28"/>
          <w:szCs w:val="28"/>
        </w:rPr>
        <w:t>совет М</w:t>
      </w:r>
      <w:r w:rsidRPr="00D279B7">
        <w:rPr>
          <w:color w:val="000000" w:themeColor="text1"/>
          <w:sz w:val="28"/>
          <w:szCs w:val="28"/>
        </w:rPr>
        <w:t>ДОУ и заведующий детским садом.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</w:t>
      </w:r>
      <w:r w:rsidR="008103FB" w:rsidRPr="00D279B7">
        <w:rPr>
          <w:color w:val="000000" w:themeColor="text1"/>
          <w:sz w:val="28"/>
          <w:szCs w:val="28"/>
        </w:rPr>
        <w:t>5</w:t>
      </w:r>
      <w:r w:rsidRPr="00D279B7">
        <w:rPr>
          <w:color w:val="000000" w:themeColor="text1"/>
          <w:sz w:val="28"/>
          <w:szCs w:val="28"/>
        </w:rPr>
        <w:t xml:space="preserve">. </w:t>
      </w:r>
      <w:proofErr w:type="gramStart"/>
      <w:r w:rsidRPr="00D279B7">
        <w:rPr>
          <w:color w:val="000000" w:themeColor="text1"/>
          <w:sz w:val="28"/>
          <w:szCs w:val="28"/>
        </w:rPr>
        <w:t>Контроль за</w:t>
      </w:r>
      <w:proofErr w:type="gramEnd"/>
      <w:r w:rsidRPr="00D279B7">
        <w:rPr>
          <w:color w:val="000000" w:themeColor="text1"/>
          <w:sz w:val="28"/>
          <w:szCs w:val="28"/>
        </w:rPr>
        <w:t xml:space="preserve"> расходованием добровольных пожертвований о</w:t>
      </w:r>
      <w:r w:rsidR="00025A42" w:rsidRPr="00D279B7">
        <w:rPr>
          <w:color w:val="000000" w:themeColor="text1"/>
          <w:sz w:val="28"/>
          <w:szCs w:val="28"/>
        </w:rPr>
        <w:t xml:space="preserve">существляет </w:t>
      </w:r>
      <w:r w:rsidR="008103FB" w:rsidRPr="00D279B7">
        <w:rPr>
          <w:color w:val="000000" w:themeColor="text1"/>
          <w:sz w:val="28"/>
          <w:szCs w:val="28"/>
        </w:rPr>
        <w:t>С</w:t>
      </w:r>
      <w:r w:rsidR="00025A42" w:rsidRPr="00D279B7">
        <w:rPr>
          <w:color w:val="000000" w:themeColor="text1"/>
          <w:sz w:val="28"/>
          <w:szCs w:val="28"/>
        </w:rPr>
        <w:t>овет М</w:t>
      </w:r>
      <w:r w:rsidRPr="00D279B7">
        <w:rPr>
          <w:color w:val="000000" w:themeColor="text1"/>
          <w:sz w:val="28"/>
          <w:szCs w:val="28"/>
        </w:rPr>
        <w:t>ДОУ.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</w:t>
      </w:r>
      <w:r w:rsidR="008103FB" w:rsidRPr="00D279B7">
        <w:rPr>
          <w:color w:val="000000" w:themeColor="text1"/>
          <w:sz w:val="28"/>
          <w:szCs w:val="28"/>
        </w:rPr>
        <w:t>6</w:t>
      </w:r>
      <w:r w:rsidRPr="00D279B7">
        <w:rPr>
          <w:color w:val="000000" w:themeColor="text1"/>
          <w:sz w:val="28"/>
          <w:szCs w:val="28"/>
        </w:rPr>
        <w:t>. Расходование внебюджетных средств осуществляется в строгом соответствии с целями, предусмотренными настоящим Положением.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</w:t>
      </w:r>
      <w:r w:rsidR="008103FB" w:rsidRPr="00D279B7">
        <w:rPr>
          <w:color w:val="000000" w:themeColor="text1"/>
          <w:sz w:val="28"/>
          <w:szCs w:val="28"/>
        </w:rPr>
        <w:t>7</w:t>
      </w:r>
      <w:r w:rsidRPr="00D279B7">
        <w:rPr>
          <w:color w:val="000000" w:themeColor="text1"/>
          <w:sz w:val="28"/>
          <w:szCs w:val="28"/>
        </w:rPr>
        <w:t>. По требованию жертвователя заведую</w:t>
      </w:r>
      <w:r w:rsidR="00025A42" w:rsidRPr="00D279B7">
        <w:rPr>
          <w:color w:val="000000" w:themeColor="text1"/>
          <w:sz w:val="28"/>
          <w:szCs w:val="28"/>
        </w:rPr>
        <w:t xml:space="preserve">щий МДОУ и </w:t>
      </w:r>
      <w:r w:rsidR="008103FB" w:rsidRPr="00D279B7">
        <w:rPr>
          <w:color w:val="000000" w:themeColor="text1"/>
          <w:sz w:val="28"/>
          <w:szCs w:val="28"/>
        </w:rPr>
        <w:t>С</w:t>
      </w:r>
      <w:r w:rsidR="00025A42" w:rsidRPr="00D279B7">
        <w:rPr>
          <w:color w:val="000000" w:themeColor="text1"/>
          <w:sz w:val="28"/>
          <w:szCs w:val="28"/>
        </w:rPr>
        <w:t>овет М</w:t>
      </w:r>
      <w:r w:rsidRPr="00D279B7">
        <w:rPr>
          <w:color w:val="000000" w:themeColor="text1"/>
          <w:sz w:val="28"/>
          <w:szCs w:val="28"/>
        </w:rPr>
        <w:t>ДОУ предоставляет содержательный и финансовый отчет об использовании его взноса.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</w:t>
      </w:r>
      <w:r w:rsidR="00025A42" w:rsidRPr="00D279B7">
        <w:rPr>
          <w:color w:val="000000" w:themeColor="text1"/>
          <w:sz w:val="28"/>
          <w:szCs w:val="28"/>
        </w:rPr>
        <w:t>.</w:t>
      </w:r>
      <w:r w:rsidR="008103FB" w:rsidRPr="00D279B7">
        <w:rPr>
          <w:color w:val="000000" w:themeColor="text1"/>
          <w:sz w:val="28"/>
          <w:szCs w:val="28"/>
        </w:rPr>
        <w:t>8</w:t>
      </w:r>
      <w:r w:rsidR="00025A42" w:rsidRPr="00D279B7">
        <w:rPr>
          <w:color w:val="000000" w:themeColor="text1"/>
          <w:sz w:val="28"/>
          <w:szCs w:val="28"/>
        </w:rPr>
        <w:t xml:space="preserve">. Решения </w:t>
      </w:r>
      <w:r w:rsidR="008103FB" w:rsidRPr="00D279B7">
        <w:rPr>
          <w:color w:val="000000" w:themeColor="text1"/>
          <w:sz w:val="28"/>
          <w:szCs w:val="28"/>
        </w:rPr>
        <w:t>С</w:t>
      </w:r>
      <w:r w:rsidR="00025A42" w:rsidRPr="00D279B7">
        <w:rPr>
          <w:color w:val="000000" w:themeColor="text1"/>
          <w:sz w:val="28"/>
          <w:szCs w:val="28"/>
        </w:rPr>
        <w:t>овет</w:t>
      </w:r>
      <w:r w:rsidR="008103FB" w:rsidRPr="00D279B7">
        <w:rPr>
          <w:color w:val="000000" w:themeColor="text1"/>
          <w:sz w:val="28"/>
          <w:szCs w:val="28"/>
        </w:rPr>
        <w:t>а</w:t>
      </w:r>
      <w:r w:rsidR="00025A42" w:rsidRPr="00D279B7">
        <w:rPr>
          <w:color w:val="000000" w:themeColor="text1"/>
          <w:sz w:val="28"/>
          <w:szCs w:val="28"/>
        </w:rPr>
        <w:t xml:space="preserve"> М</w:t>
      </w:r>
      <w:r w:rsidRPr="00D279B7">
        <w:rPr>
          <w:color w:val="000000" w:themeColor="text1"/>
          <w:sz w:val="28"/>
          <w:szCs w:val="28"/>
        </w:rPr>
        <w:t>ДОУ, связанные с распределением добровольных пожертвований, оформляются протоколом.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</w:t>
      </w:r>
      <w:r w:rsidR="008103FB" w:rsidRPr="00D279B7">
        <w:rPr>
          <w:color w:val="000000" w:themeColor="text1"/>
          <w:sz w:val="28"/>
          <w:szCs w:val="28"/>
        </w:rPr>
        <w:t>9</w:t>
      </w:r>
      <w:r w:rsidRPr="00D279B7">
        <w:rPr>
          <w:color w:val="000000" w:themeColor="text1"/>
          <w:sz w:val="28"/>
          <w:szCs w:val="28"/>
        </w:rPr>
        <w:t>. Добровольные пожертвования используются строго на указанные в личном заявлении жертвователя цели ил</w:t>
      </w:r>
      <w:r w:rsidR="00025A42" w:rsidRPr="00D279B7">
        <w:rPr>
          <w:color w:val="000000" w:themeColor="text1"/>
          <w:sz w:val="28"/>
          <w:szCs w:val="28"/>
        </w:rPr>
        <w:t>и на решение актуальных задач М</w:t>
      </w:r>
      <w:r w:rsidRPr="00D279B7">
        <w:rPr>
          <w:color w:val="000000" w:themeColor="text1"/>
          <w:sz w:val="28"/>
          <w:szCs w:val="28"/>
        </w:rPr>
        <w:t>ДОУ в данный период согласно целям настоящего Положения, если жертвователь не указал конкретную цель в личном заявлении.</w:t>
      </w:r>
    </w:p>
    <w:p w:rsidR="00F75B0C" w:rsidRPr="00D279B7" w:rsidRDefault="00F75B0C" w:rsidP="00D279B7">
      <w:pPr>
        <w:pStyle w:val="a3"/>
        <w:shd w:val="clear" w:color="auto" w:fill="FFFFFF" w:themeFill="background1"/>
        <w:spacing w:after="0" w:afterAutospacing="0"/>
        <w:jc w:val="both"/>
        <w:rPr>
          <w:color w:val="000000" w:themeColor="text1"/>
          <w:sz w:val="28"/>
          <w:szCs w:val="28"/>
        </w:rPr>
      </w:pPr>
      <w:r w:rsidRPr="00D279B7">
        <w:rPr>
          <w:color w:val="000000" w:themeColor="text1"/>
          <w:sz w:val="28"/>
          <w:szCs w:val="28"/>
        </w:rPr>
        <w:t>3.</w:t>
      </w:r>
      <w:r w:rsidR="008103FB" w:rsidRPr="00D279B7">
        <w:rPr>
          <w:color w:val="000000" w:themeColor="text1"/>
          <w:sz w:val="28"/>
          <w:szCs w:val="28"/>
        </w:rPr>
        <w:t>10</w:t>
      </w:r>
      <w:r w:rsidRPr="00D279B7">
        <w:rPr>
          <w:color w:val="000000" w:themeColor="text1"/>
          <w:sz w:val="28"/>
          <w:szCs w:val="28"/>
        </w:rPr>
        <w:t>. Срок действия Положения не ограничен.</w:t>
      </w:r>
    </w:p>
    <w:p w:rsidR="00A6189A" w:rsidRPr="00D279B7" w:rsidRDefault="00A6189A" w:rsidP="00D279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189A" w:rsidRPr="00D2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8"/>
    <w:rsid w:val="00025A42"/>
    <w:rsid w:val="000D6874"/>
    <w:rsid w:val="00157808"/>
    <w:rsid w:val="002B7AB1"/>
    <w:rsid w:val="003B7000"/>
    <w:rsid w:val="006B6E6D"/>
    <w:rsid w:val="008103FB"/>
    <w:rsid w:val="00884A20"/>
    <w:rsid w:val="008B49AE"/>
    <w:rsid w:val="00A6189A"/>
    <w:rsid w:val="00C04910"/>
    <w:rsid w:val="00C22A21"/>
    <w:rsid w:val="00D279B7"/>
    <w:rsid w:val="00D37BE5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121431</cp:lastModifiedBy>
  <cp:revision>2</cp:revision>
  <cp:lastPrinted>2015-04-13T07:09:00Z</cp:lastPrinted>
  <dcterms:created xsi:type="dcterms:W3CDTF">2015-09-21T13:08:00Z</dcterms:created>
  <dcterms:modified xsi:type="dcterms:W3CDTF">2015-09-21T13:08:00Z</dcterms:modified>
</cp:coreProperties>
</file>