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81" w:rsidRDefault="00224D81" w:rsidP="00224D81">
      <w:pPr>
        <w:pStyle w:val="40"/>
        <w:keepNext/>
        <w:keepLines/>
        <w:shd w:val="clear" w:color="auto" w:fill="auto"/>
        <w:tabs>
          <w:tab w:val="left" w:pos="8080"/>
        </w:tabs>
        <w:spacing w:before="0" w:after="0" w:line="240" w:lineRule="atLeast"/>
        <w:ind w:firstLine="567"/>
        <w:contextualSpacing/>
      </w:pPr>
      <w:bookmarkStart w:id="0" w:name="bookmark22"/>
      <w:r>
        <w:t xml:space="preserve">ПОЛОЖЕНИЕ </w:t>
      </w:r>
    </w:p>
    <w:p w:rsidR="00224D81" w:rsidRDefault="00224D81" w:rsidP="00224D81">
      <w:pPr>
        <w:pStyle w:val="40"/>
        <w:keepNext/>
        <w:keepLines/>
        <w:shd w:val="clear" w:color="auto" w:fill="auto"/>
        <w:tabs>
          <w:tab w:val="left" w:pos="8080"/>
        </w:tabs>
        <w:spacing w:before="0" w:after="0" w:line="240" w:lineRule="atLeast"/>
        <w:ind w:firstLine="567"/>
        <w:contextualSpacing/>
      </w:pPr>
      <w:r>
        <w:t>о</w:t>
      </w:r>
      <w:r>
        <w:t xml:space="preserve"> группах компенсирующей направленности</w:t>
      </w:r>
    </w:p>
    <w:p w:rsidR="00224D81" w:rsidRDefault="00224D81" w:rsidP="00224D81">
      <w:pPr>
        <w:pStyle w:val="40"/>
        <w:keepNext/>
        <w:keepLines/>
        <w:shd w:val="clear" w:color="auto" w:fill="auto"/>
        <w:tabs>
          <w:tab w:val="left" w:pos="8080"/>
        </w:tabs>
        <w:spacing w:before="0" w:after="0" w:line="240" w:lineRule="atLeast"/>
        <w:ind w:firstLine="567"/>
        <w:contextualSpacing/>
        <w:rPr>
          <w:rStyle w:val="414pt"/>
          <w:b/>
          <w:bCs/>
        </w:rPr>
      </w:pPr>
      <w:r>
        <w:t xml:space="preserve"> </w:t>
      </w:r>
      <w:r>
        <w:rPr>
          <w:rStyle w:val="414pt"/>
          <w:b/>
          <w:bCs/>
        </w:rPr>
        <w:t>(для детей с тяжелыми нарушениями речи)</w:t>
      </w:r>
      <w:bookmarkEnd w:id="0"/>
    </w:p>
    <w:p w:rsidR="00224D81" w:rsidRDefault="00224D81" w:rsidP="00224D81">
      <w:pPr>
        <w:pStyle w:val="40"/>
        <w:keepNext/>
        <w:keepLines/>
        <w:shd w:val="clear" w:color="auto" w:fill="auto"/>
        <w:tabs>
          <w:tab w:val="left" w:pos="8080"/>
        </w:tabs>
        <w:spacing w:before="0" w:after="0" w:line="240" w:lineRule="atLeast"/>
        <w:ind w:firstLine="567"/>
        <w:contextualSpacing/>
      </w:pPr>
    </w:p>
    <w:p w:rsidR="00224D81" w:rsidRDefault="00224D81" w:rsidP="00224D81">
      <w:pPr>
        <w:tabs>
          <w:tab w:val="left" w:pos="567"/>
          <w:tab w:val="left" w:pos="10773"/>
        </w:tabs>
        <w:spacing w:line="326" w:lineRule="exact"/>
        <w:ind w:firstLine="567"/>
        <w:contextualSpacing/>
        <w:jc w:val="center"/>
        <w:rPr>
          <w:rStyle w:val="21"/>
          <w:rFonts w:eastAsia="Courier New"/>
          <w:b w:val="0"/>
          <w:bCs w:val="0"/>
        </w:rPr>
      </w:pPr>
      <w:r>
        <w:rPr>
          <w:rStyle w:val="21"/>
          <w:rFonts w:eastAsia="Courier New"/>
          <w:b w:val="0"/>
          <w:bCs w:val="0"/>
        </w:rPr>
        <w:t>Муниципальное дошкольное образовательное бюджетное учреждение</w:t>
      </w:r>
    </w:p>
    <w:p w:rsidR="00224D81" w:rsidRDefault="00224D81" w:rsidP="00224D81">
      <w:pPr>
        <w:tabs>
          <w:tab w:val="left" w:pos="567"/>
          <w:tab w:val="left" w:pos="10773"/>
        </w:tabs>
        <w:spacing w:line="326" w:lineRule="exact"/>
        <w:ind w:firstLine="567"/>
        <w:contextualSpacing/>
        <w:jc w:val="center"/>
      </w:pPr>
      <w:r>
        <w:rPr>
          <w:rStyle w:val="21"/>
          <w:rFonts w:eastAsia="Courier New"/>
          <w:b w:val="0"/>
          <w:bCs w:val="0"/>
        </w:rPr>
        <w:t>детский сад комбинированного вида № 67 г. Сочи</w:t>
      </w:r>
    </w:p>
    <w:p w:rsidR="00224D81" w:rsidRDefault="00224D81" w:rsidP="00224D81">
      <w:pPr>
        <w:pStyle w:val="110"/>
        <w:shd w:val="clear" w:color="auto" w:fill="auto"/>
        <w:tabs>
          <w:tab w:val="left" w:pos="8080"/>
        </w:tabs>
        <w:spacing w:after="157" w:line="90" w:lineRule="exact"/>
        <w:ind w:right="-1" w:firstLine="567"/>
      </w:pPr>
    </w:p>
    <w:p w:rsidR="00224D81" w:rsidRDefault="00224D81" w:rsidP="00224D81">
      <w:pPr>
        <w:numPr>
          <w:ilvl w:val="0"/>
          <w:numId w:val="2"/>
        </w:numPr>
        <w:tabs>
          <w:tab w:val="left" w:pos="2135"/>
          <w:tab w:val="left" w:pos="8080"/>
        </w:tabs>
        <w:spacing w:line="322" w:lineRule="exact"/>
        <w:ind w:right="-1" w:firstLine="567"/>
      </w:pPr>
      <w:r>
        <w:rPr>
          <w:rStyle w:val="21"/>
          <w:rFonts w:eastAsia="Courier New"/>
          <w:b w:val="0"/>
          <w:bCs w:val="0"/>
        </w:rPr>
        <w:t>Общие положения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2575"/>
          <w:tab w:val="left" w:pos="8080"/>
        </w:tabs>
        <w:ind w:right="-1" w:firstLine="567"/>
      </w:pPr>
      <w:r>
        <w:t>Настоящее Положение разработано в соответствии с Законом РФ «Об образовании», Типовым положением о МДОУ, другими нормативными документами.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2566"/>
          <w:tab w:val="left" w:pos="8080"/>
        </w:tabs>
        <w:ind w:right="-1" w:firstLine="567"/>
      </w:pPr>
      <w:r>
        <w:t>Настоящее Положение регулирует деятельность МДОУ со специальными группами для детей с тяжелыми нарушениями речи.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2570"/>
          <w:tab w:val="left" w:pos="8080"/>
        </w:tabs>
        <w:ind w:right="-1" w:firstLine="567"/>
      </w:pPr>
      <w:r>
        <w:t xml:space="preserve">Группы для детей с тяжелыми нарушениями речи в ДОУ создаются в целях всестороннего развития детей, практического усвоения лексических и грамматических средств языка, формирования правильного произношения, профилактики </w:t>
      </w:r>
      <w:proofErr w:type="spellStart"/>
      <w:r>
        <w:t>дисграфии</w:t>
      </w:r>
      <w:proofErr w:type="spellEnd"/>
      <w:r>
        <w:t xml:space="preserve">, </w:t>
      </w:r>
      <w:proofErr w:type="spellStart"/>
      <w:r>
        <w:t>дислексии</w:t>
      </w:r>
      <w:proofErr w:type="spellEnd"/>
      <w:r>
        <w:t>.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2563"/>
          <w:tab w:val="left" w:pos="8080"/>
        </w:tabs>
        <w:ind w:right="-1" w:firstLine="567"/>
        <w:jc w:val="left"/>
      </w:pPr>
      <w:r>
        <w:t>Данные группы открываютс</w:t>
      </w:r>
      <w:r>
        <w:t xml:space="preserve">я управлением образования при </w:t>
      </w:r>
      <w:r>
        <w:t>наличии достаточного контингента детей с нарушениями речи.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2580"/>
          <w:tab w:val="left" w:pos="8080"/>
        </w:tabs>
        <w:ind w:right="-1" w:firstLine="567"/>
      </w:pPr>
      <w:r>
        <w:t>Оснащение логопедических групп жестким и мягким инвентарем, специальным оборудованием и пособиями производится в соответствии с методическими рекомендациями, реализуемыми программами.</w:t>
      </w:r>
    </w:p>
    <w:p w:rsidR="00224D81" w:rsidRDefault="00224D81" w:rsidP="00224D81">
      <w:pPr>
        <w:numPr>
          <w:ilvl w:val="0"/>
          <w:numId w:val="2"/>
        </w:numPr>
        <w:tabs>
          <w:tab w:val="left" w:pos="2215"/>
          <w:tab w:val="left" w:pos="8080"/>
        </w:tabs>
        <w:spacing w:line="322" w:lineRule="exact"/>
        <w:ind w:right="-1" w:firstLine="567"/>
        <w:jc w:val="both"/>
      </w:pPr>
      <w:r>
        <w:rPr>
          <w:rStyle w:val="21"/>
          <w:rFonts w:eastAsia="Courier New"/>
          <w:b w:val="0"/>
          <w:bCs w:val="0"/>
        </w:rPr>
        <w:t>Порядок комплектования групп для детей с тяжелыми нарушениями речи, организация их работы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2575"/>
          <w:tab w:val="left" w:pos="8080"/>
        </w:tabs>
        <w:ind w:right="-1" w:firstLine="567"/>
      </w:pPr>
      <w:r>
        <w:t>Зачислению в группы для детей с тяжелыми нарушениями речи подлежат дошкольники с общим недоразвитием речи (1,2,3 уровня), с такими мед</w:t>
      </w:r>
      <w:r>
        <w:t>ицинскими диагнозами, как: алали</w:t>
      </w:r>
      <w:r>
        <w:t xml:space="preserve">я, афазия, </w:t>
      </w:r>
      <w:proofErr w:type="spellStart"/>
      <w:r>
        <w:t>ринолалия</w:t>
      </w:r>
      <w:proofErr w:type="spellEnd"/>
      <w:r>
        <w:t xml:space="preserve">, дизартрия, </w:t>
      </w:r>
      <w:proofErr w:type="spellStart"/>
      <w:r>
        <w:t>логоневроз</w:t>
      </w:r>
      <w:proofErr w:type="spellEnd"/>
      <w:r>
        <w:t>.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2566"/>
          <w:tab w:val="left" w:pos="8080"/>
        </w:tabs>
        <w:ind w:right="-1" w:firstLine="567"/>
      </w:pPr>
      <w:r>
        <w:t>Решение о зачислении или об отказе в зачислении ребенка в группу с тяжелыми нарушениями речи принимается на основании рекомендации психолого-медико-педагогической (ПМПК) по согласованию с родителями.</w:t>
      </w:r>
    </w:p>
    <w:p w:rsidR="00224D81" w:rsidRDefault="00224D81" w:rsidP="00224D81">
      <w:pPr>
        <w:pStyle w:val="20"/>
        <w:shd w:val="clear" w:color="auto" w:fill="auto"/>
        <w:tabs>
          <w:tab w:val="left" w:pos="0"/>
        </w:tabs>
        <w:ind w:right="-1" w:firstLine="142"/>
      </w:pPr>
      <w:r>
        <w:t>2.3. В такие группы принимаются дети с общим недоразвитием речи в</w:t>
      </w:r>
      <w:r>
        <w:t xml:space="preserve"> </w:t>
      </w:r>
      <w:r>
        <w:t>возрасте от 5 до 7 лет, имеющие нормальный слух и интеллект. В одну</w:t>
      </w:r>
      <w:r>
        <w:t xml:space="preserve"> </w:t>
      </w:r>
      <w:r>
        <w:t>группу зачисляются воспитанники с учетом возраста и вида речевого</w:t>
      </w:r>
      <w:r>
        <w:t xml:space="preserve"> </w:t>
      </w:r>
      <w:r>
        <w:t>дефекта. Наполняемость групп также определяется возрастом и видом речевого дефекта: - дошкольный возраст (с 5 до 7 лет) - 10 - 14 человек.</w:t>
      </w:r>
    </w:p>
    <w:p w:rsidR="00224D81" w:rsidRDefault="00224D81" w:rsidP="00224D81">
      <w:pPr>
        <w:pStyle w:val="20"/>
        <w:numPr>
          <w:ilvl w:val="0"/>
          <w:numId w:val="4"/>
        </w:numPr>
        <w:shd w:val="clear" w:color="auto" w:fill="auto"/>
        <w:tabs>
          <w:tab w:val="left" w:pos="1120"/>
          <w:tab w:val="left" w:pos="8080"/>
        </w:tabs>
        <w:ind w:right="-1" w:firstLine="567"/>
      </w:pPr>
      <w:r>
        <w:t xml:space="preserve">Дети с общим недоразвитием речи, дизартрией, </w:t>
      </w:r>
      <w:proofErr w:type="spellStart"/>
      <w:r>
        <w:t>ринолалией</w:t>
      </w:r>
      <w:proofErr w:type="spellEnd"/>
      <w:r>
        <w:t>, алалией, афазией, зачисляются да 2 года (в зависимости от возраста и уровня речевого развития).</w:t>
      </w:r>
    </w:p>
    <w:p w:rsidR="00224D81" w:rsidRDefault="00224D81" w:rsidP="00224D81">
      <w:pPr>
        <w:pStyle w:val="20"/>
        <w:numPr>
          <w:ilvl w:val="0"/>
          <w:numId w:val="4"/>
        </w:numPr>
        <w:shd w:val="clear" w:color="auto" w:fill="auto"/>
        <w:tabs>
          <w:tab w:val="left" w:pos="1115"/>
          <w:tab w:val="left" w:pos="8080"/>
        </w:tabs>
        <w:ind w:right="-1" w:firstLine="567"/>
      </w:pPr>
      <w:r>
        <w:t>Для зачисления ребенка в группу с тяжелым нарушением речи представляются следующие документы:</w:t>
      </w:r>
    </w:p>
    <w:p w:rsidR="00224D81" w:rsidRDefault="00224D81" w:rsidP="00224D81">
      <w:pPr>
        <w:pStyle w:val="20"/>
        <w:numPr>
          <w:ilvl w:val="0"/>
          <w:numId w:val="8"/>
        </w:numPr>
        <w:shd w:val="clear" w:color="auto" w:fill="auto"/>
        <w:tabs>
          <w:tab w:val="left" w:pos="198"/>
          <w:tab w:val="left" w:pos="8080"/>
        </w:tabs>
        <w:ind w:right="-1"/>
      </w:pPr>
      <w:r>
        <w:t>путевка, выданная управлением образования;</w:t>
      </w:r>
    </w:p>
    <w:p w:rsidR="00224D81" w:rsidRDefault="00224D81" w:rsidP="00224D81">
      <w:pPr>
        <w:pStyle w:val="20"/>
        <w:numPr>
          <w:ilvl w:val="0"/>
          <w:numId w:val="8"/>
        </w:numPr>
        <w:shd w:val="clear" w:color="auto" w:fill="auto"/>
        <w:tabs>
          <w:tab w:val="left" w:pos="198"/>
          <w:tab w:val="left" w:pos="8080"/>
        </w:tabs>
        <w:ind w:right="-1"/>
      </w:pPr>
      <w:r>
        <w:t>заявление родителей;</w:t>
      </w:r>
    </w:p>
    <w:p w:rsidR="00224D81" w:rsidRDefault="00224D81" w:rsidP="00224D81">
      <w:pPr>
        <w:pStyle w:val="20"/>
        <w:numPr>
          <w:ilvl w:val="0"/>
          <w:numId w:val="8"/>
        </w:numPr>
        <w:shd w:val="clear" w:color="auto" w:fill="auto"/>
        <w:tabs>
          <w:tab w:val="left" w:pos="194"/>
          <w:tab w:val="left" w:pos="8080"/>
        </w:tabs>
        <w:ind w:right="-1"/>
      </w:pPr>
      <w:r>
        <w:t>заключение ПМПК;</w:t>
      </w:r>
    </w:p>
    <w:p w:rsidR="00224D81" w:rsidRDefault="00224D81" w:rsidP="00224D81">
      <w:pPr>
        <w:pStyle w:val="20"/>
        <w:numPr>
          <w:ilvl w:val="0"/>
          <w:numId w:val="8"/>
        </w:numPr>
        <w:shd w:val="clear" w:color="auto" w:fill="auto"/>
        <w:tabs>
          <w:tab w:val="left" w:pos="203"/>
          <w:tab w:val="left" w:pos="8080"/>
        </w:tabs>
        <w:ind w:right="-1"/>
      </w:pPr>
      <w:r>
        <w:t>свидетельство о рождении ребенка (предъявляется);</w:t>
      </w:r>
    </w:p>
    <w:p w:rsidR="00224D81" w:rsidRDefault="00224D81" w:rsidP="00224D81">
      <w:pPr>
        <w:pStyle w:val="20"/>
        <w:numPr>
          <w:ilvl w:val="0"/>
          <w:numId w:val="8"/>
        </w:numPr>
        <w:shd w:val="clear" w:color="auto" w:fill="auto"/>
        <w:tabs>
          <w:tab w:val="left" w:pos="198"/>
          <w:tab w:val="left" w:pos="8080"/>
        </w:tabs>
        <w:ind w:right="-1"/>
      </w:pPr>
      <w:r>
        <w:t>медицинские карты ф. 25, 63.</w:t>
      </w:r>
    </w:p>
    <w:p w:rsidR="00224D81" w:rsidRDefault="00224D81" w:rsidP="00224D81">
      <w:pPr>
        <w:pStyle w:val="20"/>
        <w:numPr>
          <w:ilvl w:val="0"/>
          <w:numId w:val="4"/>
        </w:numPr>
        <w:shd w:val="clear" w:color="auto" w:fill="auto"/>
        <w:tabs>
          <w:tab w:val="left" w:pos="885"/>
          <w:tab w:val="left" w:pos="1134"/>
        </w:tabs>
        <w:spacing w:after="169"/>
        <w:ind w:right="-1" w:firstLine="567"/>
      </w:pPr>
      <w:r>
        <w:lastRenderedPageBreak/>
        <w:t>По окончании установленного срока обучения дети, нуждающиеся в продолжени</w:t>
      </w:r>
      <w:proofErr w:type="gramStart"/>
      <w:r>
        <w:t>и</w:t>
      </w:r>
      <w:proofErr w:type="gramEnd"/>
      <w:r>
        <w:t xml:space="preserve"> занятий, повторно обследуются членами ПМПК. Основанием для продления срока обучения может быть тяжесть дефекта, соматическая </w:t>
      </w:r>
      <w:proofErr w:type="spellStart"/>
      <w:r>
        <w:t>ослабленность</w:t>
      </w:r>
      <w:proofErr w:type="spellEnd"/>
      <w:r>
        <w:t>, пропуски занятий по болезни и другие объективные причины.</w:t>
      </w:r>
    </w:p>
    <w:p w:rsidR="00224D81" w:rsidRDefault="00224D81" w:rsidP="00224D81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342"/>
        </w:tabs>
        <w:spacing w:after="192" w:line="336" w:lineRule="exact"/>
        <w:ind w:right="-1" w:firstLine="567"/>
        <w:jc w:val="both"/>
      </w:pPr>
      <w:bookmarkStart w:id="1" w:name="bookmark23"/>
      <w:r>
        <w:t>Организация обучения и воспитания детей с тяжелыми нарушениями речи.</w:t>
      </w:r>
      <w:bookmarkEnd w:id="1"/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856"/>
        </w:tabs>
        <w:spacing w:after="184"/>
        <w:ind w:right="-1" w:firstLine="567"/>
      </w:pPr>
      <w:r>
        <w:t xml:space="preserve">Работа в группах для детей с тяжелыми нарушениями речи строится в соответствии с приказом </w:t>
      </w:r>
      <w:proofErr w:type="spellStart"/>
      <w:r>
        <w:t>Минпроса</w:t>
      </w:r>
      <w:proofErr w:type="spellEnd"/>
      <w:r>
        <w:t xml:space="preserve"> СССР от 26.05.1970 № 36, Типовым положением о дошкольных образовательных учреждениях, утвержденным постановлением Правительства РФ от 12.09.2008 № 666 и </w:t>
      </w:r>
      <w:proofErr w:type="spellStart"/>
      <w:r>
        <w:t>программно</w:t>
      </w:r>
      <w:r>
        <w:softHyphen/>
        <w:t>методическими</w:t>
      </w:r>
      <w:proofErr w:type="spellEnd"/>
      <w:r>
        <w:t xml:space="preserve"> инструктивными документами.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962"/>
          <w:tab w:val="left" w:pos="993"/>
        </w:tabs>
        <w:spacing w:after="173" w:line="317" w:lineRule="exact"/>
        <w:ind w:right="-1" w:firstLine="567"/>
      </w:pPr>
      <w:proofErr w:type="spellStart"/>
      <w:r>
        <w:t>Воспитательно</w:t>
      </w:r>
      <w:proofErr w:type="spellEnd"/>
      <w:r>
        <w:t xml:space="preserve">-образовательная работа в группах осуществляется в соответствии с реализуемыми </w:t>
      </w:r>
      <w:proofErr w:type="gramStart"/>
      <w:r>
        <w:t>комплексной</w:t>
      </w:r>
      <w:proofErr w:type="gramEnd"/>
      <w:r>
        <w:t xml:space="preserve"> и парциальными образовательными программами, предусмотренными Уставом учреждения.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904"/>
          <w:tab w:val="left" w:pos="962"/>
          <w:tab w:val="left" w:pos="993"/>
        </w:tabs>
        <w:spacing w:after="184" w:line="326" w:lineRule="exact"/>
        <w:ind w:right="-1" w:firstLine="567"/>
      </w:pPr>
      <w:r>
        <w:t>Для работы с детьми с тяжелыми нарушениями речи вводится одна ставка логопеда и две ставки воспитателя на каждую группу.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558"/>
          <w:tab w:val="left" w:pos="962"/>
          <w:tab w:val="left" w:pos="993"/>
        </w:tabs>
        <w:spacing w:after="184"/>
        <w:ind w:right="-1" w:firstLine="567"/>
      </w:pPr>
      <w:r>
        <w:t>Продолжительность обучения детей в группе с тяжелыми нарушениями речи составляет 1-2 года (в зависимости от тяжести дефекта). В случае обоснованной необходимости ребенок в такой группе может находиться до достижения возраста 8 лет. Решение принимается ПМПК по согласованию с родителями (законными представителями).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962"/>
          <w:tab w:val="left" w:pos="993"/>
          <w:tab w:val="left" w:pos="1216"/>
          <w:tab w:val="left" w:pos="2930"/>
          <w:tab w:val="left" w:pos="4826"/>
          <w:tab w:val="left" w:pos="6438"/>
          <w:tab w:val="left" w:pos="7509"/>
        </w:tabs>
        <w:spacing w:line="317" w:lineRule="exact"/>
        <w:ind w:right="-1" w:firstLine="567"/>
        <w:sectPr w:rsidR="00224D81" w:rsidSect="00224D81">
          <w:pgSz w:w="11906" w:h="16838"/>
          <w:pgMar w:top="714" w:right="991" w:bottom="1472" w:left="851" w:header="0" w:footer="3" w:gutter="0"/>
          <w:cols w:space="720"/>
          <w:noEndnote/>
          <w:docGrid w:linePitch="360"/>
        </w:sectPr>
      </w:pPr>
      <w:r>
        <w:t xml:space="preserve">Предусматриваются два вида занятий, проводимых логопедом: </w:t>
      </w:r>
      <w:proofErr w:type="gramStart"/>
      <w:r>
        <w:t>-ф</w:t>
      </w:r>
      <w:proofErr w:type="gramEnd"/>
      <w:r>
        <w:t>ормированию</w:t>
      </w:r>
      <w:r>
        <w:tab/>
        <w:t>связной</w:t>
      </w:r>
      <w:r>
        <w:tab/>
        <w:t>речи;</w:t>
      </w:r>
      <w:r>
        <w:tab/>
        <w:t>-</w:t>
      </w:r>
      <w:r>
        <w:tab/>
        <w:t>произношения. Количество этих занятий меняется в зависимости от периода обучения. В первом периоде обучения (сентябрь, октябрь, ноябрь) фронтальные занятия (с подгруппой) по формированию лексико-грамматических средств языка и развитию связной речи проводятся два раза в неделю. Работа по коррекции звукопроизношения - только индивидуально. Во втором периоде обучения (декабрь, январь, февраль) речевые возможности детей возрастают: фронтальные занятия по формированию</w:t>
      </w:r>
      <w:proofErr w:type="gramStart"/>
    </w:p>
    <w:p w:rsidR="00224D81" w:rsidRDefault="00224D81" w:rsidP="00224D81">
      <w:pPr>
        <w:pStyle w:val="20"/>
        <w:shd w:val="clear" w:color="auto" w:fill="auto"/>
        <w:tabs>
          <w:tab w:val="left" w:pos="-284"/>
          <w:tab w:val="left" w:pos="9498"/>
        </w:tabs>
        <w:ind w:left="-284" w:right="-1" w:firstLine="851"/>
      </w:pPr>
      <w:proofErr w:type="gramEnd"/>
      <w:r>
        <w:lastRenderedPageBreak/>
        <w:t>В третьем периоде (март, апрель, май) акцент переносится на развитие самостоятельной связной речи, активизируется работа не только по закреплению поставленных звуков, но и по овладению детьми звуковым</w:t>
      </w:r>
      <w:r>
        <w:t xml:space="preserve"> </w:t>
      </w:r>
      <w:r>
        <w:t>анализом</w:t>
      </w:r>
      <w:r>
        <w:t xml:space="preserve"> </w:t>
      </w:r>
      <w:r>
        <w:t>и</w:t>
      </w:r>
      <w:r>
        <w:t xml:space="preserve"> </w:t>
      </w:r>
      <w:r>
        <w:t>синтезом.</w:t>
      </w:r>
    </w:p>
    <w:p w:rsidR="00224D81" w:rsidRDefault="00224D81" w:rsidP="00224D81">
      <w:pPr>
        <w:pStyle w:val="20"/>
        <w:shd w:val="clear" w:color="auto" w:fill="auto"/>
        <w:tabs>
          <w:tab w:val="left" w:pos="-284"/>
          <w:tab w:val="left" w:pos="284"/>
        </w:tabs>
        <w:ind w:left="-284" w:right="-1" w:firstLine="851"/>
      </w:pPr>
      <w:r>
        <w:t>В этот период фронтальные занятия проводятся пять раз в неделю: три раза - по формированию лексико-грамматических средств языка и развитию связной речи и два раза - по формированию правильного звукопроизношения.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-284"/>
          <w:tab w:val="left" w:pos="284"/>
        </w:tabs>
        <w:ind w:left="-284" w:right="-1" w:firstLine="851"/>
      </w:pPr>
      <w:r>
        <w:t>Организация занятий логопеда рекомендуется в первой половине дня с 9.00 до 13.00 (</w:t>
      </w:r>
      <w:proofErr w:type="gramStart"/>
      <w:r>
        <w:t>групповые</w:t>
      </w:r>
      <w:proofErr w:type="gramEnd"/>
      <w:r>
        <w:t>, подгрупповые, индивидуальные). Воспитатель проводит подгрупповые занятия по всем видам деятельности. Остальные, предусмотренные учебным планом, проводятся воспитателем с группой в соответствии</w:t>
      </w:r>
      <w:r>
        <w:tab/>
        <w:t>с</w:t>
      </w:r>
      <w:r>
        <w:tab/>
        <w:t>сеткой</w:t>
      </w:r>
      <w:r>
        <w:tab/>
        <w:t>занятий.</w:t>
      </w:r>
    </w:p>
    <w:p w:rsidR="00224D81" w:rsidRDefault="00224D81" w:rsidP="00224D81">
      <w:pPr>
        <w:pStyle w:val="20"/>
        <w:numPr>
          <w:ilvl w:val="1"/>
          <w:numId w:val="2"/>
        </w:numPr>
        <w:shd w:val="clear" w:color="auto" w:fill="auto"/>
        <w:tabs>
          <w:tab w:val="left" w:pos="-284"/>
          <w:tab w:val="left" w:pos="284"/>
          <w:tab w:val="left" w:pos="1070"/>
        </w:tabs>
        <w:spacing w:after="180"/>
        <w:ind w:left="-284" w:right="-1" w:firstLine="851"/>
      </w:pPr>
      <w:r>
        <w:t>В обязанности логопеда входят: коррекционная работа с детьми, имеющими речевые нарушения, проведение медико-психолого-педагогических консилиумов, консультативно-педагогическая работа с родителями, оказание консультативно-педагогической помощи воспитателям, ведение текущей документации, рекомендованной нормативными актами.</w:t>
      </w:r>
    </w:p>
    <w:p w:rsidR="00224D81" w:rsidRDefault="00224D81" w:rsidP="00224D81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962"/>
          <w:tab w:val="left" w:pos="993"/>
          <w:tab w:val="left" w:pos="8861"/>
          <w:tab w:val="left" w:pos="480"/>
        </w:tabs>
        <w:spacing w:line="322" w:lineRule="exact"/>
        <w:ind w:right="-1" w:firstLine="567"/>
        <w:jc w:val="both"/>
      </w:pPr>
      <w:bookmarkStart w:id="2" w:name="bookmark24"/>
      <w:r>
        <w:t>Руководство группами для детей с тяжелыми нарушениями речи МДОУ.</w:t>
      </w:r>
      <w:r>
        <w:tab/>
      </w:r>
      <w:bookmarkEnd w:id="2"/>
    </w:p>
    <w:p w:rsidR="00224D81" w:rsidRDefault="00224D81" w:rsidP="00224D81">
      <w:pPr>
        <w:pStyle w:val="20"/>
        <w:shd w:val="clear" w:color="auto" w:fill="auto"/>
        <w:tabs>
          <w:tab w:val="left" w:pos="962"/>
          <w:tab w:val="left" w:pos="993"/>
        </w:tabs>
        <w:ind w:right="-1" w:firstLine="567"/>
      </w:pPr>
      <w:r>
        <w:t>4.1.Общее руководство работой групп для детей с тяжелыми нарушениями речи осуществляется руководителем детского сада. Заведующий МДОУ несет полную ответственность за комплектование, функционирование групп для детей с тяжелыми нарушениями речи, координирует деятельность коллектива детского сада и специалистов, систематически контролирует эффективность работы совместно со специалистами ПМПК.</w:t>
      </w:r>
    </w:p>
    <w:p w:rsidR="00224D81" w:rsidRDefault="00224D81" w:rsidP="00224D81">
      <w:pPr>
        <w:pStyle w:val="20"/>
        <w:numPr>
          <w:ilvl w:val="0"/>
          <w:numId w:val="5"/>
        </w:numPr>
        <w:shd w:val="clear" w:color="auto" w:fill="auto"/>
        <w:tabs>
          <w:tab w:val="left" w:pos="826"/>
          <w:tab w:val="left" w:pos="962"/>
          <w:tab w:val="left" w:pos="993"/>
        </w:tabs>
        <w:ind w:right="-1" w:firstLine="567"/>
      </w:pPr>
      <w:r>
        <w:t>Приказом по МДОУ на должность воспитателя групп для детей с нарушениями речи назначаются лица, имеющие высшее или среднее специальное педагогическое образование и прошедшие подготовку на курсах по воспитанию детей дошкольного возраста с нарушениями речи.</w:t>
      </w:r>
    </w:p>
    <w:p w:rsidR="00224D81" w:rsidRDefault="00224D81" w:rsidP="00224D81">
      <w:pPr>
        <w:pStyle w:val="20"/>
        <w:numPr>
          <w:ilvl w:val="0"/>
          <w:numId w:val="5"/>
        </w:numPr>
        <w:shd w:val="clear" w:color="auto" w:fill="auto"/>
        <w:tabs>
          <w:tab w:val="left" w:pos="845"/>
          <w:tab w:val="left" w:pos="962"/>
          <w:tab w:val="left" w:pos="993"/>
        </w:tabs>
        <w:spacing w:after="213"/>
        <w:ind w:right="-1" w:firstLine="567"/>
      </w:pPr>
      <w:r>
        <w:t>Приказом по МДОУ по согласованию с управлением образованием на должность логопеда назначаются лица, имеющие высшее педагогическое специальное образование.</w:t>
      </w:r>
    </w:p>
    <w:p w:rsidR="00224D81" w:rsidRDefault="00224D81" w:rsidP="00224D81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634"/>
          <w:tab w:val="left" w:pos="962"/>
          <w:tab w:val="left" w:pos="993"/>
        </w:tabs>
        <w:spacing w:after="184" w:line="280" w:lineRule="exact"/>
        <w:ind w:right="-1" w:firstLine="567"/>
        <w:jc w:val="both"/>
      </w:pPr>
      <w:bookmarkStart w:id="3" w:name="bookmark25"/>
      <w:r>
        <w:t>Заключительные положения.</w:t>
      </w:r>
      <w:bookmarkEnd w:id="3"/>
    </w:p>
    <w:p w:rsidR="00224D81" w:rsidRDefault="00224D81" w:rsidP="00224D81">
      <w:pPr>
        <w:pStyle w:val="20"/>
        <w:shd w:val="clear" w:color="auto" w:fill="auto"/>
        <w:tabs>
          <w:tab w:val="left" w:pos="962"/>
          <w:tab w:val="left" w:pos="993"/>
        </w:tabs>
        <w:ind w:right="-1" w:firstLine="567"/>
        <w:jc w:val="left"/>
      </w:pPr>
      <w:r>
        <w:t>В вопросах, не предусмотренных настоящим Положением, на группы для детей с тяжелыми нарушениями речи распространяется Устав МДОУ.</w:t>
      </w:r>
      <w:r>
        <w:br w:type="page"/>
      </w:r>
    </w:p>
    <w:p w:rsidR="00224D81" w:rsidRDefault="00224D81" w:rsidP="00224D81">
      <w:pPr>
        <w:pStyle w:val="20"/>
        <w:shd w:val="clear" w:color="auto" w:fill="auto"/>
        <w:tabs>
          <w:tab w:val="left" w:pos="8080"/>
        </w:tabs>
        <w:spacing w:after="544" w:line="280" w:lineRule="exact"/>
        <w:ind w:right="-1" w:firstLine="567"/>
        <w:jc w:val="center"/>
      </w:pPr>
      <w:r>
        <w:lastRenderedPageBreak/>
        <w:t xml:space="preserve">Муниципальное дошкольное образовательное бюджетное учреждение детский сад комбинированного вида № 67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</w:p>
    <w:p w:rsidR="00224D81" w:rsidRDefault="00224D81" w:rsidP="00224D81">
      <w:pPr>
        <w:pStyle w:val="20"/>
        <w:shd w:val="clear" w:color="auto" w:fill="auto"/>
        <w:tabs>
          <w:tab w:val="left" w:pos="8080"/>
        </w:tabs>
        <w:spacing w:after="544" w:line="280" w:lineRule="exact"/>
        <w:ind w:right="-1" w:firstLine="567"/>
        <w:jc w:val="center"/>
      </w:pPr>
      <w:r>
        <w:t>ПРИКАЗ</w:t>
      </w:r>
    </w:p>
    <w:p w:rsidR="00224D81" w:rsidRDefault="00224D81" w:rsidP="00224D81">
      <w:pPr>
        <w:framePr w:h="374" w:wrap="notBeside" w:vAnchor="text" w:hAnchor="text" w:xAlign="right" w:y="1"/>
        <w:tabs>
          <w:tab w:val="left" w:pos="8080"/>
        </w:tabs>
        <w:ind w:right="-1" w:firstLine="567"/>
        <w:jc w:val="right"/>
        <w:rPr>
          <w:sz w:val="0"/>
          <w:szCs w:val="0"/>
        </w:rPr>
      </w:pPr>
    </w:p>
    <w:p w:rsidR="00224D81" w:rsidRDefault="00224D81" w:rsidP="00224D81">
      <w:pPr>
        <w:tabs>
          <w:tab w:val="left" w:pos="8080"/>
        </w:tabs>
        <w:ind w:right="-1" w:firstLine="567"/>
        <w:rPr>
          <w:sz w:val="2"/>
          <w:szCs w:val="2"/>
        </w:rPr>
      </w:pPr>
    </w:p>
    <w:p w:rsidR="00224D81" w:rsidRDefault="00224D81" w:rsidP="00224D81">
      <w:pPr>
        <w:pStyle w:val="20"/>
        <w:shd w:val="clear" w:color="auto" w:fill="auto"/>
        <w:tabs>
          <w:tab w:val="left" w:pos="8080"/>
        </w:tabs>
        <w:spacing w:after="304" w:line="280" w:lineRule="exact"/>
        <w:ind w:right="-1" w:firstLine="567"/>
        <w:jc w:val="left"/>
      </w:pPr>
      <w:r>
        <w:t>от</w:t>
      </w:r>
      <w:r>
        <w:t xml:space="preserve"> 27.07.2012г.                                                                             № 77 од</w:t>
      </w:r>
    </w:p>
    <w:p w:rsidR="00224D81" w:rsidRDefault="00224D81" w:rsidP="00224D81">
      <w:pPr>
        <w:pStyle w:val="20"/>
        <w:shd w:val="clear" w:color="auto" w:fill="auto"/>
        <w:tabs>
          <w:tab w:val="left" w:pos="8080"/>
        </w:tabs>
        <w:spacing w:after="304" w:line="280" w:lineRule="exact"/>
        <w:ind w:right="-1" w:firstLine="567"/>
        <w:jc w:val="left"/>
      </w:pPr>
    </w:p>
    <w:p w:rsidR="00224D81" w:rsidRDefault="00224D81" w:rsidP="00224D81">
      <w:pPr>
        <w:pStyle w:val="20"/>
        <w:shd w:val="clear" w:color="auto" w:fill="auto"/>
        <w:tabs>
          <w:tab w:val="left" w:pos="8080"/>
        </w:tabs>
        <w:spacing w:line="240" w:lineRule="atLeast"/>
        <w:ind w:firstLine="567"/>
        <w:jc w:val="left"/>
      </w:pPr>
      <w:r>
        <w:t>О</w:t>
      </w:r>
      <w:r>
        <w:t xml:space="preserve">б утверждении </w:t>
      </w:r>
    </w:p>
    <w:p w:rsidR="00224D81" w:rsidRDefault="00224D81" w:rsidP="00224D81">
      <w:pPr>
        <w:pStyle w:val="20"/>
        <w:shd w:val="clear" w:color="auto" w:fill="auto"/>
        <w:tabs>
          <w:tab w:val="left" w:pos="8080"/>
        </w:tabs>
        <w:spacing w:line="240" w:lineRule="atLeast"/>
        <w:ind w:firstLine="567"/>
        <w:jc w:val="left"/>
      </w:pPr>
      <w:r>
        <w:t xml:space="preserve">Положения о группах для детей </w:t>
      </w:r>
    </w:p>
    <w:p w:rsidR="00224D81" w:rsidRDefault="00224D81" w:rsidP="00224D81">
      <w:pPr>
        <w:pStyle w:val="20"/>
        <w:shd w:val="clear" w:color="auto" w:fill="auto"/>
        <w:tabs>
          <w:tab w:val="left" w:pos="8080"/>
        </w:tabs>
        <w:spacing w:line="240" w:lineRule="atLeast"/>
        <w:ind w:firstLine="567"/>
        <w:jc w:val="left"/>
      </w:pPr>
      <w:r>
        <w:t>с тяжелым нарушением речи</w:t>
      </w:r>
    </w:p>
    <w:p w:rsidR="00224D81" w:rsidRDefault="00224D81" w:rsidP="00224D81">
      <w:pPr>
        <w:pStyle w:val="20"/>
        <w:shd w:val="clear" w:color="auto" w:fill="auto"/>
        <w:tabs>
          <w:tab w:val="left" w:pos="8080"/>
        </w:tabs>
        <w:spacing w:line="240" w:lineRule="atLeast"/>
        <w:ind w:firstLine="567"/>
        <w:jc w:val="left"/>
      </w:pPr>
    </w:p>
    <w:p w:rsidR="00224D81" w:rsidRDefault="00224D81" w:rsidP="00224D81">
      <w:pPr>
        <w:pStyle w:val="20"/>
        <w:shd w:val="clear" w:color="auto" w:fill="auto"/>
        <w:spacing w:after="300"/>
        <w:ind w:right="-1" w:firstLine="567"/>
      </w:pPr>
      <w:r>
        <w:t>В соответствии с Положением о дошкольном образовательном учреждении, Уставом детского сада, приказом управления по обр</w:t>
      </w:r>
      <w:r>
        <w:t xml:space="preserve">азованию и науке администрации </w:t>
      </w:r>
      <w:proofErr w:type="spellStart"/>
      <w:r>
        <w:t>г</w:t>
      </w:r>
      <w:proofErr w:type="gramStart"/>
      <w:r>
        <w:t>.С</w:t>
      </w:r>
      <w:proofErr w:type="gramEnd"/>
      <w:r>
        <w:t>очи</w:t>
      </w:r>
      <w:proofErr w:type="spellEnd"/>
      <w:r>
        <w:t xml:space="preserve"> «Об открытии специализированных групп для детей дошкольного возраста с различной патологией в условиях МДОУ города Сочи», с целью удовлетворения социальных потребностей родителей и воспитанников учреждения</w:t>
      </w:r>
    </w:p>
    <w:p w:rsidR="00224D81" w:rsidRDefault="00224D81" w:rsidP="00224D81">
      <w:pPr>
        <w:pStyle w:val="20"/>
        <w:shd w:val="clear" w:color="auto" w:fill="auto"/>
        <w:ind w:right="-1" w:firstLine="567"/>
      </w:pPr>
      <w:r>
        <w:t>ПРИКАЗЫВАЮ:</w:t>
      </w:r>
    </w:p>
    <w:p w:rsidR="00224D81" w:rsidRDefault="00224D81" w:rsidP="00224D81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993"/>
        </w:tabs>
        <w:ind w:left="20" w:right="-1" w:firstLine="0"/>
      </w:pPr>
      <w:r>
        <w:t>Утвердить Положение о группах компенсирующей направленности для детей с тяжелым нарушением речи (прилагается).</w:t>
      </w:r>
    </w:p>
    <w:p w:rsidR="00224D81" w:rsidRDefault="00224D81" w:rsidP="00224D81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98"/>
          <w:tab w:val="left" w:pos="993"/>
        </w:tabs>
        <w:ind w:left="20" w:right="-1" w:firstLine="0"/>
      </w:pPr>
      <w:r>
        <w:t>Ввести в действие Положение 01.09.2012, на период до 01.09.2015г.</w:t>
      </w:r>
    </w:p>
    <w:p w:rsidR="00224D81" w:rsidRDefault="00224D81" w:rsidP="00224D81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298"/>
          <w:tab w:val="left" w:pos="993"/>
        </w:tabs>
        <w:ind w:left="20" w:right="-1" w:firstLine="0"/>
      </w:pPr>
      <w:r>
        <w:t>Положение расположить на информационном стенде для родителей, в срок до 01.09.2012.</w:t>
      </w:r>
    </w:p>
    <w:p w:rsidR="00224D81" w:rsidRDefault="00224D81" w:rsidP="00224D81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426"/>
        </w:tabs>
        <w:ind w:left="20" w:right="-1" w:firstLine="0"/>
      </w:pPr>
      <w:r>
        <w:t>Работникам,</w:t>
      </w:r>
      <w:r>
        <w:tab/>
        <w:t xml:space="preserve">связанным по должностным обязанностям с работой в группах для детей с тяжелым нарушением речи, положение </w:t>
      </w:r>
      <w:proofErr w:type="gramStart"/>
      <w:r>
        <w:t>обязательно к исполнению</w:t>
      </w:r>
      <w:proofErr w:type="gramEnd"/>
      <w:r>
        <w:t>, постоянно.</w:t>
      </w:r>
    </w:p>
    <w:p w:rsidR="00224D81" w:rsidRDefault="00224D81" w:rsidP="00224D81">
      <w:pPr>
        <w:pStyle w:val="20"/>
        <w:shd w:val="clear" w:color="auto" w:fill="auto"/>
        <w:tabs>
          <w:tab w:val="left" w:pos="0"/>
          <w:tab w:val="left" w:pos="993"/>
          <w:tab w:val="left" w:pos="1431"/>
        </w:tabs>
        <w:ind w:right="-1" w:firstLine="0"/>
      </w:pPr>
      <w:r>
        <w:t>5.</w:t>
      </w:r>
      <w:bookmarkStart w:id="4" w:name="_GoBack"/>
      <w:bookmarkEnd w:id="4"/>
      <w:r>
        <w:t>Контроль</w:t>
      </w:r>
      <w:r>
        <w:tab/>
        <w:t>исполнения данного приказа оставляю за собой.</w:t>
      </w:r>
    </w:p>
    <w:p w:rsidR="00224D81" w:rsidRDefault="00224D81" w:rsidP="00224D81">
      <w:pPr>
        <w:pStyle w:val="20"/>
        <w:shd w:val="clear" w:color="auto" w:fill="auto"/>
        <w:tabs>
          <w:tab w:val="left" w:pos="1431"/>
        </w:tabs>
        <w:ind w:right="-1" w:firstLine="0"/>
      </w:pPr>
    </w:p>
    <w:p w:rsidR="00224D81" w:rsidRDefault="00224D81" w:rsidP="00224D81">
      <w:pPr>
        <w:pStyle w:val="20"/>
        <w:shd w:val="clear" w:color="auto" w:fill="auto"/>
        <w:tabs>
          <w:tab w:val="left" w:pos="1431"/>
        </w:tabs>
        <w:ind w:right="-1" w:firstLine="0"/>
      </w:pPr>
    </w:p>
    <w:p w:rsidR="00224D81" w:rsidRDefault="00224D81" w:rsidP="00224D81">
      <w:pPr>
        <w:pStyle w:val="20"/>
        <w:shd w:val="clear" w:color="auto" w:fill="auto"/>
        <w:tabs>
          <w:tab w:val="left" w:pos="1431"/>
        </w:tabs>
        <w:ind w:right="-1" w:firstLine="0"/>
      </w:pPr>
    </w:p>
    <w:p w:rsidR="00224D81" w:rsidRDefault="00224D81" w:rsidP="00224D81">
      <w:pPr>
        <w:pStyle w:val="20"/>
        <w:shd w:val="clear" w:color="auto" w:fill="auto"/>
        <w:tabs>
          <w:tab w:val="left" w:pos="1431"/>
        </w:tabs>
        <w:ind w:right="-1" w:firstLine="0"/>
      </w:pPr>
    </w:p>
    <w:p w:rsidR="00286F0B" w:rsidRDefault="00224D81" w:rsidP="00224D81">
      <w:pPr>
        <w:pStyle w:val="20"/>
        <w:shd w:val="clear" w:color="auto" w:fill="auto"/>
        <w:tabs>
          <w:tab w:val="left" w:pos="1431"/>
        </w:tabs>
        <w:ind w:right="-1" w:firstLine="0"/>
      </w:pPr>
      <w:r>
        <w:t xml:space="preserve">Заведующая                                                                       </w:t>
      </w:r>
      <w:proofErr w:type="spellStart"/>
      <w:r>
        <w:t>Староверова</w:t>
      </w:r>
      <w:proofErr w:type="spellEnd"/>
      <w:r>
        <w:t xml:space="preserve"> Т.И.</w:t>
      </w:r>
    </w:p>
    <w:sectPr w:rsidR="0028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6A7"/>
    <w:multiLevelType w:val="multilevel"/>
    <w:tmpl w:val="FE7EB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90300"/>
    <w:multiLevelType w:val="multilevel"/>
    <w:tmpl w:val="857C4F5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F0CC6"/>
    <w:multiLevelType w:val="multilevel"/>
    <w:tmpl w:val="6DB088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BA76F2"/>
    <w:multiLevelType w:val="multilevel"/>
    <w:tmpl w:val="E60867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EC2CD8"/>
    <w:multiLevelType w:val="multilevel"/>
    <w:tmpl w:val="41560E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36"/>
        <w:szCs w:val="3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9707A8"/>
    <w:multiLevelType w:val="multilevel"/>
    <w:tmpl w:val="DA22E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FA4F71"/>
    <w:multiLevelType w:val="multilevel"/>
    <w:tmpl w:val="E8C2EC7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39685F"/>
    <w:multiLevelType w:val="hybridMultilevel"/>
    <w:tmpl w:val="B80E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3B"/>
    <w:rsid w:val="00224D81"/>
    <w:rsid w:val="00286F0B"/>
    <w:rsid w:val="0067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D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2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20"/>
    <w:rsid w:val="00224D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"/>
    <w:rsid w:val="0022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Заголовок №5_"/>
    <w:basedOn w:val="a0"/>
    <w:link w:val="50"/>
    <w:rsid w:val="00224D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24D8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4pt">
    <w:name w:val="Заголовок №4 + 14 pt"/>
    <w:basedOn w:val="4"/>
    <w:rsid w:val="00224D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224D81"/>
    <w:rPr>
      <w:rFonts w:ascii="Consolas" w:eastAsia="Consolas" w:hAnsi="Consolas" w:cs="Consolas"/>
      <w:sz w:val="9"/>
      <w:szCs w:val="9"/>
      <w:shd w:val="clear" w:color="auto" w:fill="FFFFFF"/>
    </w:rPr>
  </w:style>
  <w:style w:type="character" w:customStyle="1" w:styleId="51">
    <w:name w:val="Заголовок №5 + Не полужирный"/>
    <w:basedOn w:val="5"/>
    <w:rsid w:val="00224D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3"/>
    <w:rsid w:val="00224D81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50">
    <w:name w:val="Заголовок №5"/>
    <w:basedOn w:val="a"/>
    <w:link w:val="5"/>
    <w:rsid w:val="00224D81"/>
    <w:pPr>
      <w:shd w:val="clear" w:color="auto" w:fill="FFFFFF"/>
      <w:spacing w:line="0" w:lineRule="atLeast"/>
      <w:ind w:hanging="720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Заголовок №4"/>
    <w:basedOn w:val="a"/>
    <w:link w:val="4"/>
    <w:rsid w:val="00224D81"/>
    <w:pPr>
      <w:shd w:val="clear" w:color="auto" w:fill="FFFFFF"/>
      <w:spacing w:before="120" w:after="240" w:line="346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110">
    <w:name w:val="Основной текст (11)"/>
    <w:basedOn w:val="a"/>
    <w:link w:val="11"/>
    <w:rsid w:val="00224D81"/>
    <w:pPr>
      <w:shd w:val="clear" w:color="auto" w:fill="FFFFFF"/>
      <w:spacing w:after="240" w:line="0" w:lineRule="atLeast"/>
    </w:pPr>
    <w:rPr>
      <w:rFonts w:ascii="Consolas" w:eastAsia="Consolas" w:hAnsi="Consolas" w:cs="Consolas"/>
      <w:color w:val="auto"/>
      <w:sz w:val="9"/>
      <w:szCs w:val="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D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2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20"/>
    <w:rsid w:val="00224D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2"/>
    <w:rsid w:val="00224D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">
    <w:name w:val="Заголовок №5_"/>
    <w:basedOn w:val="a0"/>
    <w:link w:val="50"/>
    <w:rsid w:val="00224D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224D8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414pt">
    <w:name w:val="Заголовок №4 + 14 pt"/>
    <w:basedOn w:val="4"/>
    <w:rsid w:val="00224D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 (11)_"/>
    <w:basedOn w:val="a0"/>
    <w:link w:val="110"/>
    <w:rsid w:val="00224D81"/>
    <w:rPr>
      <w:rFonts w:ascii="Consolas" w:eastAsia="Consolas" w:hAnsi="Consolas" w:cs="Consolas"/>
      <w:sz w:val="9"/>
      <w:szCs w:val="9"/>
      <w:shd w:val="clear" w:color="auto" w:fill="FFFFFF"/>
    </w:rPr>
  </w:style>
  <w:style w:type="character" w:customStyle="1" w:styleId="51">
    <w:name w:val="Заголовок №5 + Не полужирный"/>
    <w:basedOn w:val="5"/>
    <w:rsid w:val="00224D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3"/>
    <w:rsid w:val="00224D81"/>
    <w:pPr>
      <w:shd w:val="clear" w:color="auto" w:fill="FFFFFF"/>
      <w:spacing w:line="322" w:lineRule="exact"/>
      <w:ind w:hanging="38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50">
    <w:name w:val="Заголовок №5"/>
    <w:basedOn w:val="a"/>
    <w:link w:val="5"/>
    <w:rsid w:val="00224D81"/>
    <w:pPr>
      <w:shd w:val="clear" w:color="auto" w:fill="FFFFFF"/>
      <w:spacing w:line="0" w:lineRule="atLeast"/>
      <w:ind w:hanging="720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Заголовок №4"/>
    <w:basedOn w:val="a"/>
    <w:link w:val="4"/>
    <w:rsid w:val="00224D81"/>
    <w:pPr>
      <w:shd w:val="clear" w:color="auto" w:fill="FFFFFF"/>
      <w:spacing w:before="120" w:after="240" w:line="346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/>
    </w:rPr>
  </w:style>
  <w:style w:type="paragraph" w:customStyle="1" w:styleId="110">
    <w:name w:val="Основной текст (11)"/>
    <w:basedOn w:val="a"/>
    <w:link w:val="11"/>
    <w:rsid w:val="00224D81"/>
    <w:pPr>
      <w:shd w:val="clear" w:color="auto" w:fill="FFFFFF"/>
      <w:spacing w:after="240" w:line="0" w:lineRule="atLeast"/>
    </w:pPr>
    <w:rPr>
      <w:rFonts w:ascii="Consolas" w:eastAsia="Consolas" w:hAnsi="Consolas" w:cs="Consolas"/>
      <w:color w:val="auto"/>
      <w:sz w:val="9"/>
      <w:szCs w:val="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1105</Words>
  <Characters>6303</Characters>
  <Application>Microsoft Office Word</Application>
  <DocSecurity>0</DocSecurity>
  <Lines>52</Lines>
  <Paragraphs>14</Paragraphs>
  <ScaleCrop>false</ScaleCrop>
  <Company>ДС №67</Company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2014-03-06T12:04:00Z</dcterms:created>
  <dcterms:modified xsi:type="dcterms:W3CDTF">2014-03-06T12:13:00Z</dcterms:modified>
</cp:coreProperties>
</file>