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04" w:rsidRPr="001A0088" w:rsidRDefault="00C12804" w:rsidP="00C12804">
      <w:pPr>
        <w:ind w:firstLine="720"/>
        <w:jc w:val="center"/>
        <w:rPr>
          <w:b/>
          <w:sz w:val="28"/>
          <w:szCs w:val="28"/>
        </w:rPr>
      </w:pPr>
      <w:r w:rsidRPr="001A0088">
        <w:rPr>
          <w:b/>
          <w:sz w:val="28"/>
          <w:szCs w:val="28"/>
        </w:rPr>
        <w:t>Консультации для родителей</w:t>
      </w:r>
    </w:p>
    <w:p w:rsidR="00C12804" w:rsidRPr="001A0088" w:rsidRDefault="00C12804" w:rsidP="00C12804">
      <w:pPr>
        <w:ind w:firstLine="720"/>
        <w:jc w:val="center"/>
        <w:rPr>
          <w:b/>
          <w:sz w:val="28"/>
          <w:szCs w:val="28"/>
        </w:rPr>
      </w:pPr>
      <w:r w:rsidRPr="001A0088">
        <w:rPr>
          <w:b/>
          <w:sz w:val="28"/>
          <w:szCs w:val="28"/>
        </w:rPr>
        <w:t>Педагог-психолог Мясищева Н.А., МДОУ № 67</w:t>
      </w:r>
    </w:p>
    <w:p w:rsidR="00C12804" w:rsidRDefault="00C12804" w:rsidP="00C12804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>ЕСЛИ ВАС ТРЕВОЖИТ РАЗВИТИЕ ВАШЕГО РЕБЕНКА...</w:t>
      </w:r>
    </w:p>
    <w:bookmarkEnd w:id="0"/>
    <w:p w:rsidR="00C12804" w:rsidRDefault="00C12804" w:rsidP="00C12804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Более 150 лет в нашей стране разрабатывается и совершенствуется система помощи детям, которые из-за особенностей развития нуждаются в специальной помощи при воспитании и обучении. Однако реализация этой помощи в каждом конкретном случае зависит не только от специалистов, но и от того, насколько необходимость такой помощи очевидна для родителей. Они должны понять и принять особенности своего ребенка, влияющие на его судьбу, и сделать выбор, иногда нелегкий для родительского самолюбия. Особенно мешают обывательские предрассудки и штампы. </w:t>
      </w:r>
      <w:r>
        <w:rPr>
          <w:color w:val="000000"/>
          <w:sz w:val="28"/>
          <w:szCs w:val="28"/>
        </w:rPr>
        <w:br/>
        <w:t xml:space="preserve">На практике встречаются две крайности. Одни родители склонны объяснять все особенности развития и поведения своих чад «характером», «шустростью», «ленью», т.е., по сути, уходить от проблем. Другие болезненно переживают малейшие несоответствия в развитии своего ребенка «нормам», много раз перепроверяют и уточняют, что он может и в чем затрудняется, подгоняют ребенка, упрекают его в несостоятельности, фиксируя </w:t>
      </w:r>
      <w:proofErr w:type="gramStart"/>
      <w:r>
        <w:rPr>
          <w:color w:val="000000"/>
          <w:sz w:val="28"/>
          <w:szCs w:val="28"/>
        </w:rPr>
        <w:t>его</w:t>
      </w:r>
      <w:proofErr w:type="gramEnd"/>
      <w:r>
        <w:rPr>
          <w:color w:val="000000"/>
          <w:sz w:val="28"/>
          <w:szCs w:val="28"/>
        </w:rPr>
        <w:t xml:space="preserve"> таким образом на собственной </w:t>
      </w:r>
      <w:proofErr w:type="spellStart"/>
      <w:r>
        <w:rPr>
          <w:color w:val="000000"/>
          <w:sz w:val="28"/>
          <w:szCs w:val="28"/>
        </w:rPr>
        <w:t>неуспешности</w:t>
      </w:r>
      <w:proofErr w:type="spellEnd"/>
      <w:r>
        <w:rPr>
          <w:color w:val="000000"/>
          <w:sz w:val="28"/>
          <w:szCs w:val="28"/>
        </w:rPr>
        <w:t xml:space="preserve"> и программируя ее дальнейшее развитие. И в том, и в другом случае ребенок не получает необходимой помощи. Он оказывается заложником родительского самолюбия. Понимая и уважая чувства родителей, хочется направить их усилия в конструктивное русло: если вы отметили несоответствие между возможностями вашего ребенка и «нормативными» показателями развития, обратитесь к специалистам - только комплексный анализ недостатков развития, их причин и последствий может стать основой для полноценной коррекционной помощи ребенку.</w:t>
      </w:r>
      <w:r>
        <w:rPr>
          <w:color w:val="000000"/>
          <w:sz w:val="28"/>
          <w:szCs w:val="28"/>
        </w:rPr>
        <w:br/>
        <w:t xml:space="preserve">Когда желательна комплексная консультация специалистов для определения особенностей развития ребенка? Тогда, когда какое-либо очевидное неблагополучие может повлиять на развитие в целом, сопровождаться другими нарушениями, до определенного времени неочевидными для людей, некомпетентных в специальной психологии и педагогике. </w:t>
      </w:r>
    </w:p>
    <w:p w:rsidR="00C12804" w:rsidRDefault="00C12804" w:rsidP="00C12804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же это за обстоятельства?</w:t>
      </w:r>
      <w:r>
        <w:rPr>
          <w:color w:val="000000"/>
          <w:sz w:val="28"/>
          <w:szCs w:val="28"/>
        </w:rPr>
        <w:br/>
        <w:t xml:space="preserve">1. Ребенок появился на свет в результате </w:t>
      </w:r>
      <w:proofErr w:type="spellStart"/>
      <w:r>
        <w:rPr>
          <w:color w:val="000000"/>
          <w:sz w:val="28"/>
          <w:szCs w:val="28"/>
        </w:rPr>
        <w:t>недлагополучных</w:t>
      </w:r>
      <w:proofErr w:type="spellEnd"/>
      <w:r>
        <w:rPr>
          <w:color w:val="000000"/>
          <w:sz w:val="28"/>
          <w:szCs w:val="28"/>
        </w:rPr>
        <w:t xml:space="preserve"> беременности и родов (тяжелые заболевания или стрессовые ситуации у мамы во время беременности, родовые травмы, удушье в родах).</w:t>
      </w:r>
      <w:r>
        <w:rPr>
          <w:color w:val="000000"/>
          <w:sz w:val="28"/>
          <w:szCs w:val="28"/>
        </w:rPr>
        <w:br/>
        <w:t>2. Ребенок имеет (имел) много проблем в первые годы жизни (серьезные заболевания, крики, беспокойство, плохой сон и т.д.)</w:t>
      </w:r>
      <w:r>
        <w:rPr>
          <w:color w:val="000000"/>
          <w:sz w:val="28"/>
          <w:szCs w:val="28"/>
        </w:rPr>
        <w:br/>
        <w:t>3. В настоящее время имеет нарушения в состоянии здоровья, которые влияют на его общее состояние.</w:t>
      </w:r>
      <w:r>
        <w:rPr>
          <w:color w:val="000000"/>
          <w:sz w:val="28"/>
          <w:szCs w:val="28"/>
        </w:rPr>
        <w:br/>
        <w:t>4. Поздно начал сидеть, стоять, говорить и его речевое и двигательное развитие беспокоят вас и сейчас.</w:t>
      </w:r>
      <w:r>
        <w:rPr>
          <w:color w:val="000000"/>
          <w:sz w:val="28"/>
          <w:szCs w:val="28"/>
        </w:rPr>
        <w:br/>
        <w:t xml:space="preserve">5. Он наблюдался и получал лечение в связи с нервной системой (детский </w:t>
      </w:r>
      <w:r>
        <w:rPr>
          <w:color w:val="000000"/>
          <w:sz w:val="28"/>
          <w:szCs w:val="28"/>
        </w:rPr>
        <w:lastRenderedPageBreak/>
        <w:t>церебральный паралич, парезы и параличи рук или ног, судорожные проявления).</w:t>
      </w:r>
      <w:r>
        <w:rPr>
          <w:color w:val="000000"/>
          <w:sz w:val="28"/>
          <w:szCs w:val="28"/>
        </w:rPr>
        <w:br/>
        <w:t>6. У ребенка выявлено снижение слуха или выраженное нарушение зрения.</w:t>
      </w:r>
      <w:r>
        <w:rPr>
          <w:color w:val="000000"/>
          <w:sz w:val="28"/>
          <w:szCs w:val="28"/>
        </w:rPr>
        <w:br/>
        <w:t xml:space="preserve">7. Не </w:t>
      </w:r>
      <w:proofErr w:type="gramStart"/>
      <w:r>
        <w:rPr>
          <w:color w:val="000000"/>
          <w:sz w:val="28"/>
          <w:szCs w:val="28"/>
        </w:rPr>
        <w:t>способен</w:t>
      </w:r>
      <w:proofErr w:type="gramEnd"/>
      <w:r>
        <w:rPr>
          <w:color w:val="000000"/>
          <w:sz w:val="28"/>
          <w:szCs w:val="28"/>
        </w:rPr>
        <w:t xml:space="preserve"> следовать инструкции (не может сосредоточиться на деятельности, не понимает, с чего начать, как продолжить, быстро отвлекается).</w:t>
      </w:r>
      <w:r>
        <w:rPr>
          <w:color w:val="000000"/>
          <w:sz w:val="28"/>
          <w:szCs w:val="28"/>
        </w:rPr>
        <w:br/>
        <w:t xml:space="preserve">8. </w:t>
      </w:r>
      <w:proofErr w:type="gramStart"/>
      <w:r>
        <w:rPr>
          <w:color w:val="000000"/>
          <w:sz w:val="28"/>
          <w:szCs w:val="28"/>
        </w:rPr>
        <w:t>Импульсивен</w:t>
      </w:r>
      <w:proofErr w:type="gramEnd"/>
      <w:r>
        <w:rPr>
          <w:color w:val="000000"/>
          <w:sz w:val="28"/>
          <w:szCs w:val="28"/>
        </w:rPr>
        <w:t xml:space="preserve"> (сначала делает, потом думает).</w:t>
      </w:r>
      <w:r>
        <w:rPr>
          <w:color w:val="000000"/>
          <w:sz w:val="28"/>
          <w:szCs w:val="28"/>
        </w:rPr>
        <w:br/>
        <w:t xml:space="preserve">9. </w:t>
      </w:r>
      <w:proofErr w:type="gramStart"/>
      <w:r>
        <w:rPr>
          <w:color w:val="000000"/>
          <w:sz w:val="28"/>
          <w:szCs w:val="28"/>
        </w:rPr>
        <w:t>Склонен</w:t>
      </w:r>
      <w:proofErr w:type="gramEnd"/>
      <w:r>
        <w:rPr>
          <w:color w:val="000000"/>
          <w:sz w:val="28"/>
          <w:szCs w:val="28"/>
        </w:rPr>
        <w:t xml:space="preserve"> к чрезмерной, не всегда целенаправленной двигательной активности.</w:t>
      </w:r>
      <w:r>
        <w:rPr>
          <w:color w:val="000000"/>
          <w:sz w:val="28"/>
          <w:szCs w:val="28"/>
        </w:rPr>
        <w:br/>
        <w:t xml:space="preserve">10. </w:t>
      </w:r>
      <w:proofErr w:type="gramStart"/>
      <w:r>
        <w:rPr>
          <w:color w:val="000000"/>
          <w:sz w:val="28"/>
          <w:szCs w:val="28"/>
        </w:rPr>
        <w:t>Неловок</w:t>
      </w:r>
      <w:proofErr w:type="gramEnd"/>
      <w:r>
        <w:rPr>
          <w:color w:val="000000"/>
          <w:sz w:val="28"/>
          <w:szCs w:val="28"/>
        </w:rPr>
        <w:t>, плохо развиты движения руки, не любит рисовать, лепить, не справляется с мелкими деталями конструктора.</w:t>
      </w:r>
      <w:r>
        <w:rPr>
          <w:color w:val="000000"/>
          <w:sz w:val="28"/>
          <w:szCs w:val="28"/>
        </w:rPr>
        <w:br/>
        <w:t>11. Медленно двигается, говорит и ест, вообще пассивен.</w:t>
      </w:r>
      <w:r>
        <w:rPr>
          <w:color w:val="000000"/>
          <w:sz w:val="28"/>
          <w:szCs w:val="28"/>
        </w:rPr>
        <w:br/>
        <w:t xml:space="preserve">12. Неуютно чувствует себя в обществе сверстников, </w:t>
      </w:r>
      <w:proofErr w:type="gramStart"/>
      <w:r>
        <w:rPr>
          <w:color w:val="000000"/>
          <w:sz w:val="28"/>
          <w:szCs w:val="28"/>
        </w:rPr>
        <w:t>склонен</w:t>
      </w:r>
      <w:proofErr w:type="gramEnd"/>
      <w:r>
        <w:rPr>
          <w:color w:val="000000"/>
          <w:sz w:val="28"/>
          <w:szCs w:val="28"/>
        </w:rPr>
        <w:t xml:space="preserve"> замыкаться или, наоборот, агрессивен.</w:t>
      </w:r>
      <w:r>
        <w:rPr>
          <w:color w:val="000000"/>
          <w:sz w:val="28"/>
          <w:szCs w:val="28"/>
        </w:rPr>
        <w:br/>
        <w:t>13. Быстро устает и быстро пресыщается даже той деятельностью, которая привлекает его.</w:t>
      </w:r>
      <w:r>
        <w:rPr>
          <w:color w:val="000000"/>
          <w:sz w:val="28"/>
          <w:szCs w:val="28"/>
        </w:rPr>
        <w:br/>
        <w:t xml:space="preserve">14. </w:t>
      </w:r>
      <w:proofErr w:type="gramStart"/>
      <w:r>
        <w:rPr>
          <w:color w:val="000000"/>
          <w:sz w:val="28"/>
          <w:szCs w:val="28"/>
        </w:rPr>
        <w:t>Плаксив</w:t>
      </w:r>
      <w:proofErr w:type="gramEnd"/>
      <w:r>
        <w:rPr>
          <w:color w:val="000000"/>
          <w:sz w:val="28"/>
          <w:szCs w:val="28"/>
        </w:rPr>
        <w:t>, часто пребывает в сниженном настроении, не проявляет интереса к окружающему.</w:t>
      </w:r>
      <w:r>
        <w:rPr>
          <w:color w:val="000000"/>
          <w:sz w:val="28"/>
          <w:szCs w:val="28"/>
        </w:rPr>
        <w:br/>
        <w:t>15. У ребенка появились новые, несвойственные до этого особенности поведения, или внезапно усилились какие-то особенности характера, поведения стало странным, непонятным.</w:t>
      </w:r>
    </w:p>
    <w:p w:rsidR="00C12804" w:rsidRDefault="00C12804" w:rsidP="00C12804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Указанные проявления, а тем более их сочетание могут оказаться тревожным сигналом неблагополучия. Поэтому чем раньше будут приняты меры, тем лучшими будут достигнутые результаты.</w:t>
      </w:r>
      <w:r>
        <w:rPr>
          <w:color w:val="000000"/>
          <w:sz w:val="28"/>
          <w:szCs w:val="28"/>
        </w:rPr>
        <w:br/>
        <w:t>Вопрос первый: где можно получить совет, в каком типе детского учреждения целесообразно обучать ребенка?</w:t>
      </w:r>
      <w:r>
        <w:rPr>
          <w:color w:val="000000"/>
          <w:sz w:val="28"/>
          <w:szCs w:val="28"/>
        </w:rPr>
        <w:br/>
        <w:t xml:space="preserve">В психолого-медико-педагогических консультациях (ПМПК) и консультативно-диагностических центрах, в которых специалисты разного профиля (врачи, психологи, педагоги-дефектологи, логопеды, </w:t>
      </w:r>
      <w:proofErr w:type="spellStart"/>
      <w:proofErr w:type="gramStart"/>
      <w:r>
        <w:rPr>
          <w:color w:val="000000"/>
          <w:sz w:val="28"/>
          <w:szCs w:val="28"/>
        </w:rPr>
        <w:t>нейропсихологи</w:t>
      </w:r>
      <w:proofErr w:type="spellEnd"/>
      <w:r>
        <w:rPr>
          <w:color w:val="000000"/>
          <w:sz w:val="28"/>
          <w:szCs w:val="28"/>
        </w:rPr>
        <w:t xml:space="preserve"> и</w:t>
      </w:r>
      <w:proofErr w:type="gramEnd"/>
      <w:r>
        <w:rPr>
          <w:color w:val="000000"/>
          <w:sz w:val="28"/>
          <w:szCs w:val="28"/>
        </w:rPr>
        <w:t xml:space="preserve"> др.) смогут оценить особенности развития ребенка и его возможности в обучении.</w:t>
      </w:r>
      <w:r>
        <w:rPr>
          <w:color w:val="000000"/>
          <w:sz w:val="28"/>
          <w:szCs w:val="28"/>
        </w:rPr>
        <w:br/>
        <w:t>Вопрос второй: Почему имеет смысл прислушаться к мнению специалистов-консультантов, а не опираться на советы специалистов, допустим, детской поликлиники?</w:t>
      </w:r>
      <w:r>
        <w:rPr>
          <w:color w:val="000000"/>
          <w:sz w:val="28"/>
          <w:szCs w:val="28"/>
        </w:rPr>
        <w:br/>
        <w:t>Потому что в ПМПК и диагностических центрах проводится диагностика особенностей развития ребенка; его достоинства и недостатки оцениваются в связи с возможностью различных вариантов обучения; все вопросы решаются на пересечении клинических (медицинских), психологических и педагогических аспектов.</w:t>
      </w:r>
      <w:r>
        <w:rPr>
          <w:color w:val="000000"/>
          <w:sz w:val="28"/>
          <w:szCs w:val="28"/>
        </w:rPr>
        <w:br/>
        <w:t xml:space="preserve">Ребенок со специальными образовательными потребностями (так принято называть детей, которые в силу различных причин не могут в общие сроки в общем потоке освоить общую образовательную программу) </w:t>
      </w:r>
      <w:proofErr w:type="gramStart"/>
      <w:r>
        <w:rPr>
          <w:color w:val="000000"/>
          <w:sz w:val="28"/>
          <w:szCs w:val="28"/>
        </w:rPr>
        <w:t>нуждается</w:t>
      </w:r>
      <w:proofErr w:type="gramEnd"/>
      <w:r>
        <w:rPr>
          <w:color w:val="000000"/>
          <w:sz w:val="28"/>
          <w:szCs w:val="28"/>
        </w:rPr>
        <w:t xml:space="preserve"> прежде всего в доступной, соответствующей его возможностям специальной программе обучения и специальном педагоге, обученном работе с особыми </w:t>
      </w:r>
      <w:r>
        <w:rPr>
          <w:color w:val="000000"/>
          <w:sz w:val="28"/>
          <w:szCs w:val="28"/>
        </w:rPr>
        <w:lastRenderedPageBreak/>
        <w:t xml:space="preserve">детьми. Детские учреждения для детей, нуждающихся в специальной педагогической поддержке, работают по специальным программам и ориентированы на основные психолого-педагогические особенности этих детей. Организация </w:t>
      </w:r>
      <w:proofErr w:type="spellStart"/>
      <w:r>
        <w:rPr>
          <w:color w:val="000000"/>
          <w:sz w:val="28"/>
          <w:szCs w:val="28"/>
        </w:rPr>
        <w:t>педпроцесса</w:t>
      </w:r>
      <w:proofErr w:type="spellEnd"/>
      <w:r>
        <w:rPr>
          <w:color w:val="000000"/>
          <w:sz w:val="28"/>
          <w:szCs w:val="28"/>
        </w:rPr>
        <w:t xml:space="preserve"> в таких учреждениях также специфична: малая наполняемость группы, дополнительные индивидуальные занятия с ребенком позволяют не упустить те особенности ребенка, которые существенны для его развития.</w:t>
      </w:r>
      <w:r>
        <w:rPr>
          <w:color w:val="000000"/>
          <w:sz w:val="28"/>
          <w:szCs w:val="28"/>
        </w:rPr>
        <w:br/>
        <w:t xml:space="preserve">Не все особенности развития предполагают необходимость воспитания и обучения в специализированном детском учреждении. Но большинство из них требует своевременного к себе внимания, так как эти особенности влияют на душевное и физическое самочувствие ребенка, на успешность его развития и усвоения знаний. Если обратить на них внимание и начать коррекцию в дошкольном возрасте, то к началу обучения в школе многие из них будут </w:t>
      </w:r>
      <w:proofErr w:type="spellStart"/>
      <w:r>
        <w:rPr>
          <w:color w:val="000000"/>
          <w:sz w:val="28"/>
          <w:szCs w:val="28"/>
        </w:rPr>
        <w:t>скомпенсированны</w:t>
      </w:r>
      <w:proofErr w:type="spellEnd"/>
      <w:r>
        <w:rPr>
          <w:color w:val="000000"/>
          <w:sz w:val="28"/>
          <w:szCs w:val="28"/>
        </w:rPr>
        <w:t xml:space="preserve"> или хотя бы </w:t>
      </w:r>
      <w:proofErr w:type="spellStart"/>
      <w:r>
        <w:rPr>
          <w:color w:val="000000"/>
          <w:sz w:val="28"/>
          <w:szCs w:val="28"/>
        </w:rPr>
        <w:t>сглаженны</w:t>
      </w:r>
      <w:proofErr w:type="spellEnd"/>
      <w:r>
        <w:rPr>
          <w:color w:val="000000"/>
          <w:sz w:val="28"/>
          <w:szCs w:val="28"/>
        </w:rPr>
        <w:t xml:space="preserve"> - и обучение станет более успешным. Хороших результатов можно добиться, лишь ориентируясь на индивидуальные особенности ребенка, задерживаясь на каждом этапе освоения знаний столько, сколько необходимо ребенку, поощряя успехи и поддерживая в трудностях. Конечно, от специалистов зависит очень многое. Но от вас - еще больше. Без вашего участия и вашей помощи не один самый замечательный специалист не решит проблему вашего ребенка. Не бойтесь обращаться за помощью, сами будьте готовы приложить усилия в </w:t>
      </w:r>
      <w:proofErr w:type="spellStart"/>
      <w:r>
        <w:rPr>
          <w:color w:val="000000"/>
          <w:sz w:val="28"/>
          <w:szCs w:val="28"/>
        </w:rPr>
        <w:t>приодолении</w:t>
      </w:r>
      <w:proofErr w:type="spellEnd"/>
      <w:r>
        <w:rPr>
          <w:color w:val="000000"/>
          <w:sz w:val="28"/>
          <w:szCs w:val="28"/>
        </w:rPr>
        <w:t xml:space="preserve"> имеющихся проблем. Принимайте обоснованное, </w:t>
      </w:r>
      <w:proofErr w:type="spellStart"/>
      <w:r>
        <w:rPr>
          <w:color w:val="000000"/>
          <w:sz w:val="28"/>
          <w:szCs w:val="28"/>
        </w:rPr>
        <w:t>взвещанное</w:t>
      </w:r>
      <w:proofErr w:type="spellEnd"/>
      <w:r>
        <w:rPr>
          <w:color w:val="000000"/>
          <w:sz w:val="28"/>
          <w:szCs w:val="28"/>
        </w:rPr>
        <w:t xml:space="preserve"> решение, помогайте специалистам в развитии, обучении и коррекции проблем вашего ребенка. И с полным правом разделяйте с ним </w:t>
      </w:r>
      <w:proofErr w:type="spellStart"/>
      <w:r>
        <w:rPr>
          <w:color w:val="000000"/>
          <w:sz w:val="28"/>
          <w:szCs w:val="28"/>
        </w:rPr>
        <w:t>заслуженый</w:t>
      </w:r>
      <w:proofErr w:type="spellEnd"/>
      <w:r>
        <w:rPr>
          <w:color w:val="000000"/>
          <w:sz w:val="28"/>
          <w:szCs w:val="28"/>
        </w:rPr>
        <w:t xml:space="preserve"> успех.</w:t>
      </w:r>
      <w:r>
        <w:rPr>
          <w:color w:val="000000"/>
          <w:sz w:val="28"/>
          <w:szCs w:val="28"/>
        </w:rPr>
        <w:br/>
      </w:r>
    </w:p>
    <w:p w:rsidR="00C12804" w:rsidRDefault="00C12804" w:rsidP="00C12804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bookmarkStart w:id="1" w:name="5"/>
      <w:bookmarkEnd w:id="1"/>
      <w:r>
        <w:rPr>
          <w:b/>
          <w:bCs/>
          <w:color w:val="000000"/>
          <w:sz w:val="28"/>
          <w:szCs w:val="28"/>
        </w:rPr>
        <w:t>РЕКОМЕНДУЕМ РОДИТЕЛЯМ:</w:t>
      </w:r>
    </w:p>
    <w:p w:rsidR="00C12804" w:rsidRDefault="00C12804" w:rsidP="00C12804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путём бесед, наблюдений развивать у ребёнка эстетическое отношение к окружающему, обогащать его художественными впечатлениями, образами сказок, рассказов, стихотворений, рассматриванием картин, иллюстраций в книгах; </w:t>
      </w:r>
    </w:p>
    <w:p w:rsidR="00C12804" w:rsidRDefault="00C12804" w:rsidP="00C12804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проявлять интерес к детскому изобразительному творчеству с целью обогащения его новыми образами, сюжетами, замыслами; </w:t>
      </w:r>
    </w:p>
    <w:p w:rsidR="00C12804" w:rsidRDefault="00C12804" w:rsidP="00C12804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оказывать ребёнку помощь в процессе рисования, лепки, аппликации; </w:t>
      </w:r>
    </w:p>
    <w:p w:rsidR="00C12804" w:rsidRDefault="00C12804" w:rsidP="00C12804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предоставлять ребёнку разнообразные материалы с целью формирования у него устойчивого интереса к изобразительной деятельности.</w:t>
      </w:r>
      <w:r>
        <w:rPr>
          <w:color w:val="000000"/>
          <w:sz w:val="28"/>
          <w:szCs w:val="28"/>
        </w:rPr>
        <w:br/>
      </w:r>
    </w:p>
    <w:p w:rsidR="00C12804" w:rsidRDefault="00C12804" w:rsidP="00C12804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bookmarkStart w:id="2" w:name="6"/>
      <w:bookmarkEnd w:id="2"/>
      <w:r>
        <w:rPr>
          <w:b/>
          <w:bCs/>
          <w:color w:val="000000"/>
          <w:sz w:val="28"/>
          <w:szCs w:val="28"/>
        </w:rPr>
        <w:t>ПРЕДЛАГАЕМ РЯД ЗАНЯТИЙ РОДИТЕЛЯМ:</w:t>
      </w:r>
    </w:p>
    <w:p w:rsidR="00C12804" w:rsidRDefault="00C12804" w:rsidP="00C12804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После прогулки в парк, лес предложите ребёнку нарисовать, "что он видел в лесу". Пусть ребёнок сам выберет материалы (краски или карандаши). </w:t>
      </w:r>
    </w:p>
    <w:p w:rsidR="00C12804" w:rsidRDefault="00C12804" w:rsidP="00C12804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Прочитайте ребёнку его любимые сказки, предложите выбрать, понравившейся эпизод сказки и нарисовать. Когда рисунок будет закончен, он может рассказать о том, что получилось. </w:t>
      </w:r>
    </w:p>
    <w:p w:rsidR="00C12804" w:rsidRDefault="00C12804" w:rsidP="00C12804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Предложите ребёнку 5-6 лет украсить комнату рисунком, аппликацией или лепкой. С этой целью он может самостоятельно придумать содержание. Поощряйте его старание. </w:t>
      </w:r>
    </w:p>
    <w:p w:rsidR="00C12804" w:rsidRDefault="00C12804" w:rsidP="00C12804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Рассмотрите с ребёнком его рисунки, лепку, проявите интерес к детскому творчеству. Предложите ему рассказать о своих работах, привлекайте к этому процессу сверстников вашего ребёнка, его братьев, сестёр. </w:t>
      </w:r>
    </w:p>
    <w:p w:rsidR="00C12804" w:rsidRDefault="00C12804" w:rsidP="00C12804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Желательно записать высказывания ребёнка о своём рисунке, лепке, аппликации. Понаблюдайте за ребёнком: что он больше любит рисовать, лепить, наклеивать.</w:t>
      </w:r>
    </w:p>
    <w:p w:rsidR="00C12804" w:rsidRDefault="00C12804" w:rsidP="00C12804">
      <w:pPr>
        <w:jc w:val="both"/>
        <w:rPr>
          <w:sz w:val="28"/>
          <w:szCs w:val="28"/>
        </w:rPr>
      </w:pPr>
    </w:p>
    <w:p w:rsidR="00C12804" w:rsidRDefault="00C12804" w:rsidP="00C12804">
      <w:pPr>
        <w:jc w:val="both"/>
        <w:rPr>
          <w:sz w:val="28"/>
          <w:szCs w:val="28"/>
        </w:rPr>
      </w:pPr>
    </w:p>
    <w:p w:rsidR="00981EAE" w:rsidRDefault="00981EAE"/>
    <w:sectPr w:rsidR="00981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7D69"/>
    <w:multiLevelType w:val="multilevel"/>
    <w:tmpl w:val="CE88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2F05AC"/>
    <w:multiLevelType w:val="multilevel"/>
    <w:tmpl w:val="9FB0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2C"/>
    <w:rsid w:val="0054172C"/>
    <w:rsid w:val="00981EAE"/>
    <w:rsid w:val="00C1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1193</Words>
  <Characters>6805</Characters>
  <Application>Microsoft Office Word</Application>
  <DocSecurity>0</DocSecurity>
  <Lines>56</Lines>
  <Paragraphs>15</Paragraphs>
  <ScaleCrop>false</ScaleCrop>
  <Company>ДС №67</Company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2013-04-29T07:35:00Z</dcterms:created>
  <dcterms:modified xsi:type="dcterms:W3CDTF">2013-04-29T07:35:00Z</dcterms:modified>
</cp:coreProperties>
</file>