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4" w:rsidRPr="00484434" w:rsidRDefault="00484434" w:rsidP="00484434">
      <w:pPr>
        <w:pStyle w:val="a3"/>
        <w:jc w:val="center"/>
        <w:rPr>
          <w:b/>
          <w:color w:val="auto"/>
          <w:sz w:val="28"/>
          <w:szCs w:val="28"/>
        </w:rPr>
      </w:pPr>
      <w:r w:rsidRPr="00484434">
        <w:rPr>
          <w:b/>
          <w:color w:val="auto"/>
          <w:sz w:val="28"/>
          <w:szCs w:val="28"/>
        </w:rPr>
        <w:t>КОНСУЛЬТАЦИИ ДЛЯ РОДИТЕЛЕЙ</w:t>
      </w:r>
    </w:p>
    <w:p w:rsidR="00484434" w:rsidRPr="00484434" w:rsidRDefault="00484434" w:rsidP="00484434">
      <w:pPr>
        <w:pStyle w:val="a3"/>
        <w:jc w:val="center"/>
        <w:rPr>
          <w:b/>
          <w:color w:val="auto"/>
          <w:sz w:val="28"/>
          <w:szCs w:val="28"/>
        </w:rPr>
      </w:pPr>
      <w:r w:rsidRPr="00484434">
        <w:rPr>
          <w:b/>
          <w:color w:val="auto"/>
          <w:sz w:val="28"/>
          <w:szCs w:val="28"/>
        </w:rPr>
        <w:t>ПЕДАГОГ-ПСИХОЛОГ МЯСИЩЕВА Н.А., МДОУ № 67</w:t>
      </w:r>
    </w:p>
    <w:p w:rsidR="00484434" w:rsidRPr="00484434" w:rsidRDefault="00484434" w:rsidP="00484434">
      <w:pPr>
        <w:pStyle w:val="3"/>
        <w:jc w:val="center"/>
        <w:rPr>
          <w:sz w:val="28"/>
          <w:szCs w:val="28"/>
        </w:rPr>
      </w:pPr>
      <w:r w:rsidRPr="00484434">
        <w:rPr>
          <w:sz w:val="28"/>
          <w:szCs w:val="28"/>
        </w:rPr>
        <w:t>Детская застенчивость.</w:t>
      </w:r>
      <w:bookmarkStart w:id="0" w:name="_GoBack"/>
      <w:bookmarkEnd w:id="0"/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советов родителям, дети которых застенчивы.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· Не стоит постоянно беспокоиться за ребёнка, стремиться </w:t>
      </w:r>
      <w:proofErr w:type="gramStart"/>
      <w:r w:rsidRPr="00484434">
        <w:rPr>
          <w:rFonts w:ascii="Times New Roman" w:hAnsi="Times New Roman" w:cs="Times New Roman"/>
          <w:color w:val="auto"/>
          <w:sz w:val="28"/>
          <w:szCs w:val="28"/>
        </w:rPr>
        <w:t>полностью</w:t>
      </w:r>
      <w:proofErr w:type="gramEnd"/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 оберегать его. Дайте малышу возможность проявить самостоятельность и </w:t>
      </w:r>
      <w:r w:rsidRPr="0048443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активность, дайте ему определённую меру свободы действий. Постоянно укрепляйте в ребёнке уверенность в себе и своих силах.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2C6FD8" w:rsidRPr="00484434" w:rsidRDefault="00484434" w:rsidP="00484434">
      <w:pPr>
        <w:jc w:val="both"/>
        <w:rPr>
          <w:sz w:val="28"/>
          <w:szCs w:val="28"/>
        </w:rPr>
      </w:pPr>
      <w:r w:rsidRPr="00484434">
        <w:rPr>
          <w:sz w:val="28"/>
          <w:szCs w:val="28"/>
        </w:rP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2C6FD8" w:rsidRPr="0048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A"/>
    <w:rsid w:val="002C6FD8"/>
    <w:rsid w:val="004330BA"/>
    <w:rsid w:val="004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84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844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84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8443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84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844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84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8443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ДС №67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2013-04-29T07:15:00Z</dcterms:created>
  <dcterms:modified xsi:type="dcterms:W3CDTF">2013-04-29T07:17:00Z</dcterms:modified>
</cp:coreProperties>
</file>